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C23D2">
      <w:pPr>
        <w:pStyle w:val="2"/>
        <w:ind w:left="-426"/>
        <w:rPr>
          <w:szCs w:val="28"/>
        </w:rPr>
      </w:pPr>
    </w:p>
    <w:tbl>
      <w:tblPr>
        <w:tblStyle w:val="10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2268"/>
        <w:gridCol w:w="3402"/>
      </w:tblGrid>
      <w:tr w14:paraId="27F0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969" w:type="dxa"/>
          </w:tcPr>
          <w:p w14:paraId="65E6D55A">
            <w:pPr>
              <w:pStyle w:val="6"/>
              <w:tabs>
                <w:tab w:val="left" w:pos="5812"/>
              </w:tabs>
              <w:jc w:val="left"/>
              <w:rPr>
                <w:sz w:val="26"/>
                <w:szCs w:val="26"/>
                <w:lang w:eastAsia="en-US"/>
              </w:rPr>
            </w:pPr>
          </w:p>
          <w:p w14:paraId="6393C206">
            <w:pPr>
              <w:pStyle w:val="6"/>
              <w:tabs>
                <w:tab w:val="left" w:pos="5812"/>
              </w:tabs>
              <w:ind w:right="-79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РЕСПУБЛИКА ИНГУШЕТИЯ</w:t>
            </w:r>
          </w:p>
        </w:tc>
        <w:tc>
          <w:tcPr>
            <w:tcW w:w="2268" w:type="dxa"/>
          </w:tcPr>
          <w:p w14:paraId="36874256">
            <w:pPr>
              <w:pStyle w:val="6"/>
              <w:tabs>
                <w:tab w:val="left" w:pos="5812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drawing>
                <wp:inline distT="0" distB="0" distL="0" distR="0">
                  <wp:extent cx="1057275" cy="1000125"/>
                  <wp:effectExtent l="1905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40" cy="1000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E08B521">
            <w:pPr>
              <w:pStyle w:val="6"/>
              <w:tabs>
                <w:tab w:val="left" w:pos="5812"/>
              </w:tabs>
              <w:ind w:left="-993" w:firstLine="142"/>
              <w:rPr>
                <w:sz w:val="28"/>
                <w:szCs w:val="28"/>
                <w:lang w:eastAsia="en-US"/>
              </w:rPr>
            </w:pPr>
          </w:p>
          <w:p w14:paraId="2F19B5AA">
            <w:pPr>
              <w:pStyle w:val="6"/>
              <w:tabs>
                <w:tab w:val="left" w:pos="5812"/>
              </w:tabs>
              <w:ind w:left="-993" w:right="-108" w:firstLine="142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Г</w:t>
            </w:r>
            <w:r>
              <w:rPr>
                <w:sz w:val="26"/>
                <w:szCs w:val="26"/>
                <w:lang w:val="en-US" w:eastAsia="en-US"/>
              </w:rPr>
              <w:t>I</w:t>
            </w:r>
            <w:r>
              <w:rPr>
                <w:sz w:val="26"/>
                <w:szCs w:val="26"/>
                <w:lang w:eastAsia="en-US"/>
              </w:rPr>
              <w:t>АЛГ</w:t>
            </w:r>
            <w:r>
              <w:rPr>
                <w:sz w:val="26"/>
                <w:szCs w:val="26"/>
                <w:lang w:val="en-US" w:eastAsia="en-US"/>
              </w:rPr>
              <w:t>I</w:t>
            </w:r>
            <w:r>
              <w:rPr>
                <w:sz w:val="26"/>
                <w:szCs w:val="26"/>
                <w:lang w:eastAsia="en-US"/>
              </w:rPr>
              <w:t>АЙ РЕСПУБЛИКА</w:t>
            </w:r>
          </w:p>
          <w:p w14:paraId="085B0C35">
            <w:pPr>
              <w:pStyle w:val="6"/>
              <w:tabs>
                <w:tab w:val="left" w:pos="5812"/>
              </w:tabs>
              <w:rPr>
                <w:sz w:val="28"/>
                <w:szCs w:val="28"/>
                <w:lang w:eastAsia="en-US"/>
              </w:rPr>
            </w:pPr>
          </w:p>
        </w:tc>
      </w:tr>
    </w:tbl>
    <w:p w14:paraId="3FE55A40">
      <w:pPr>
        <w:pStyle w:val="6"/>
        <w:tabs>
          <w:tab w:val="left" w:pos="5812"/>
        </w:tabs>
        <w:ind w:left="-993" w:firstLine="142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5CC413E1">
      <w:pPr>
        <w:pStyle w:val="2"/>
        <w:rPr>
          <w:sz w:val="26"/>
          <w:szCs w:val="26"/>
        </w:rPr>
      </w:pPr>
      <w:r>
        <w:rPr>
          <w:sz w:val="26"/>
          <w:szCs w:val="26"/>
        </w:rPr>
        <w:t>АДМИНИСТРАЦИЯ г. НАЗРАНЬ</w:t>
      </w:r>
    </w:p>
    <w:p w14:paraId="693B7547">
      <w:pPr>
        <w:rPr>
          <w:sz w:val="24"/>
          <w:szCs w:val="24"/>
        </w:rPr>
      </w:pPr>
    </w:p>
    <w:tbl>
      <w:tblPr>
        <w:tblStyle w:val="4"/>
        <w:tblW w:w="9639" w:type="dxa"/>
        <w:tblInd w:w="108" w:type="dxa"/>
        <w:tblBorders>
          <w:top w:val="thickThinSmallGap" w:color="auto" w:sz="2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 w14:paraId="43DD49E3">
        <w:tblPrEx>
          <w:tblBorders>
            <w:top w:val="thickThinSmall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9639" w:type="dxa"/>
          </w:tcPr>
          <w:p w14:paraId="290F1D21">
            <w:pPr>
              <w:shd w:val="clear" w:color="auto" w:fill="FFFFFF"/>
              <w:ind w:left="5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B686D92">
      <w:pPr>
        <w:pStyle w:val="2"/>
        <w:rPr>
          <w:szCs w:val="28"/>
        </w:rPr>
      </w:pPr>
      <w:r>
        <w:rPr>
          <w:szCs w:val="28"/>
        </w:rPr>
        <w:t>ПОСТАНОВЛЕНИЕ</w:t>
      </w:r>
    </w:p>
    <w:p w14:paraId="1040474B"/>
    <w:p w14:paraId="0CFBC624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№________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 xml:space="preserve">                                     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 xml:space="preserve">                        от «______» __________________20_____ г.</w:t>
      </w:r>
    </w:p>
    <w:p w14:paraId="31ED07E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AFA65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отмене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Постановлений муниципального образования «Городской округ город Назрань»</w:t>
      </w:r>
    </w:p>
    <w:p w14:paraId="4754F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208BC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целях приведения нормативно-правовых актов, принимаемых Администрацией муниципального образования «Городской округ город Назрань»</w:t>
      </w:r>
      <w:r>
        <w:rPr>
          <w:rFonts w:ascii="Times New Roman" w:hAnsi="Times New Roman" w:eastAsia="Times New Roman" w:cs="Times New Roman"/>
          <w:sz w:val="28"/>
          <w:szCs w:val="28"/>
        </w:rPr>
        <w:t>,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в соответствие с действующим законодательством, руководствуясь Уставом муниципального образования «Городской округ город Назрань»,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Администрация МО «Городской округ город Назрань» </w:t>
      </w:r>
    </w:p>
    <w:p w14:paraId="2E994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A1A48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ПОСТАНОВЛЯЕТ:</w:t>
      </w:r>
    </w:p>
    <w:p w14:paraId="6D6ED9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</w:p>
    <w:p w14:paraId="23CFE5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8"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Признать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утратившими силу следующие нормативно-правовые акты:</w:t>
      </w:r>
    </w:p>
    <w:p w14:paraId="5090F65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980" w:firstLineChars="35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№569 от 28.08.2025 г. «О внесении изменений в штатное расписание аппарата Администрации г. Назрань и административных округов г. Назрань»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77F501FF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980" w:firstLineChars="35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№365 от 16.07.2026 г. «О внесении изменений в штатное расписание аппарата Администрации г. Назрань»;</w:t>
      </w:r>
    </w:p>
    <w:p w14:paraId="64483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2. Опубликовать настоящее постановление на официальном сайте Администрации г. Назрань;</w:t>
      </w:r>
    </w:p>
    <w:p w14:paraId="42275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79D3A4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A859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BEEA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8F7F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Глава г. Назрань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Р.А. Оздоев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B102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6EA1045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>
      <w:footerReference r:id="rId5" w:type="default"/>
      <w:pgSz w:w="11906" w:h="16838"/>
      <w:pgMar w:top="426" w:right="849" w:bottom="1418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6D73F">
    <w:pPr>
      <w:pStyle w:val="7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Сост.: Т</w:t>
    </w:r>
    <w:r>
      <w:rPr>
        <w:rFonts w:ascii="Times New Roman" w:hAnsi="Times New Roman" w:cs="Times New Roman"/>
        <w:sz w:val="20"/>
        <w:szCs w:val="20"/>
      </w:rPr>
      <w:t>.Б. Тутаева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C261F7"/>
    <w:multiLevelType w:val="multilevel"/>
    <w:tmpl w:val="CFC261F7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228B9"/>
    <w:rsid w:val="000303EE"/>
    <w:rsid w:val="00052B52"/>
    <w:rsid w:val="00054ABA"/>
    <w:rsid w:val="0005632D"/>
    <w:rsid w:val="00064A07"/>
    <w:rsid w:val="000777BE"/>
    <w:rsid w:val="00086524"/>
    <w:rsid w:val="000925D7"/>
    <w:rsid w:val="000B6805"/>
    <w:rsid w:val="000D105F"/>
    <w:rsid w:val="000E4DA4"/>
    <w:rsid w:val="00104269"/>
    <w:rsid w:val="00116D34"/>
    <w:rsid w:val="0012057B"/>
    <w:rsid w:val="00160C8D"/>
    <w:rsid w:val="001C30C0"/>
    <w:rsid w:val="001D304C"/>
    <w:rsid w:val="001E7008"/>
    <w:rsid w:val="002138BC"/>
    <w:rsid w:val="00223321"/>
    <w:rsid w:val="00242299"/>
    <w:rsid w:val="00267DFE"/>
    <w:rsid w:val="002920F1"/>
    <w:rsid w:val="002C6A3E"/>
    <w:rsid w:val="002E024E"/>
    <w:rsid w:val="002E1CB8"/>
    <w:rsid w:val="002F29FF"/>
    <w:rsid w:val="002F500D"/>
    <w:rsid w:val="00305AC4"/>
    <w:rsid w:val="00333E7B"/>
    <w:rsid w:val="00346170"/>
    <w:rsid w:val="00366250"/>
    <w:rsid w:val="003872B3"/>
    <w:rsid w:val="003C28EC"/>
    <w:rsid w:val="003D2660"/>
    <w:rsid w:val="003E4A50"/>
    <w:rsid w:val="004155BC"/>
    <w:rsid w:val="00432EA0"/>
    <w:rsid w:val="00446E86"/>
    <w:rsid w:val="004B6BE5"/>
    <w:rsid w:val="004D035E"/>
    <w:rsid w:val="0050201F"/>
    <w:rsid w:val="0052455C"/>
    <w:rsid w:val="005256F3"/>
    <w:rsid w:val="0053162D"/>
    <w:rsid w:val="00540FCC"/>
    <w:rsid w:val="00547AB8"/>
    <w:rsid w:val="00592F45"/>
    <w:rsid w:val="005D7418"/>
    <w:rsid w:val="006027FC"/>
    <w:rsid w:val="006318DE"/>
    <w:rsid w:val="00660E89"/>
    <w:rsid w:val="006E1828"/>
    <w:rsid w:val="006F61FD"/>
    <w:rsid w:val="00706387"/>
    <w:rsid w:val="007228B9"/>
    <w:rsid w:val="007273F7"/>
    <w:rsid w:val="007420C7"/>
    <w:rsid w:val="0077128B"/>
    <w:rsid w:val="00790830"/>
    <w:rsid w:val="007F431A"/>
    <w:rsid w:val="007F76B6"/>
    <w:rsid w:val="00820B7C"/>
    <w:rsid w:val="00843261"/>
    <w:rsid w:val="008A1CF0"/>
    <w:rsid w:val="008B72FB"/>
    <w:rsid w:val="008C5ECC"/>
    <w:rsid w:val="008D51C6"/>
    <w:rsid w:val="008E49FB"/>
    <w:rsid w:val="0092223A"/>
    <w:rsid w:val="009558E0"/>
    <w:rsid w:val="0096478A"/>
    <w:rsid w:val="009707D7"/>
    <w:rsid w:val="009A3EE0"/>
    <w:rsid w:val="009E78F9"/>
    <w:rsid w:val="009F37F7"/>
    <w:rsid w:val="009F7E60"/>
    <w:rsid w:val="00A01C05"/>
    <w:rsid w:val="00A45F10"/>
    <w:rsid w:val="00A50F07"/>
    <w:rsid w:val="00A653AC"/>
    <w:rsid w:val="00A743EE"/>
    <w:rsid w:val="00A815C6"/>
    <w:rsid w:val="00A94BAA"/>
    <w:rsid w:val="00AD488C"/>
    <w:rsid w:val="00AE705C"/>
    <w:rsid w:val="00B06B45"/>
    <w:rsid w:val="00B33E95"/>
    <w:rsid w:val="00B5088A"/>
    <w:rsid w:val="00B5685E"/>
    <w:rsid w:val="00B6021F"/>
    <w:rsid w:val="00B8040C"/>
    <w:rsid w:val="00BB56F9"/>
    <w:rsid w:val="00BB5FEE"/>
    <w:rsid w:val="00BC50D6"/>
    <w:rsid w:val="00BD3DE9"/>
    <w:rsid w:val="00C054FA"/>
    <w:rsid w:val="00C877E9"/>
    <w:rsid w:val="00CC161A"/>
    <w:rsid w:val="00CC524A"/>
    <w:rsid w:val="00CE1C4F"/>
    <w:rsid w:val="00CF1D03"/>
    <w:rsid w:val="00D442D0"/>
    <w:rsid w:val="00DA2077"/>
    <w:rsid w:val="00DC02BD"/>
    <w:rsid w:val="00DC1D8F"/>
    <w:rsid w:val="00DC672C"/>
    <w:rsid w:val="00DD17DB"/>
    <w:rsid w:val="00DE2319"/>
    <w:rsid w:val="00DE47AA"/>
    <w:rsid w:val="00E26095"/>
    <w:rsid w:val="00E85991"/>
    <w:rsid w:val="00E87460"/>
    <w:rsid w:val="00EE5A89"/>
    <w:rsid w:val="00F0534D"/>
    <w:rsid w:val="00F54FF0"/>
    <w:rsid w:val="00FD64C7"/>
    <w:rsid w:val="00FE67A4"/>
    <w:rsid w:val="0201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Calibri" w:cs="Times New Roman"/>
      <w:b/>
      <w:sz w:val="28"/>
      <w:szCs w:val="20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caption"/>
    <w:basedOn w:val="1"/>
    <w:next w:val="1"/>
    <w:unhideWhenUsed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7">
    <w:name w:val="footer"/>
    <w:basedOn w:val="1"/>
    <w:link w:val="1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header"/>
    <w:basedOn w:val="1"/>
    <w:link w:val="1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4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apple-converted-space"/>
    <w:basedOn w:val="3"/>
    <w:uiPriority w:val="0"/>
  </w:style>
  <w:style w:type="paragraph" w:styleId="12">
    <w:name w:val="List Paragraph"/>
    <w:basedOn w:val="1"/>
    <w:qFormat/>
    <w:uiPriority w:val="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</w:rPr>
  </w:style>
  <w:style w:type="paragraph" w:customStyle="1" w:styleId="13">
    <w:name w:val="consplus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4">
    <w:name w:val="ConsPlusNormal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6"/>
      <w:szCs w:val="26"/>
      <w:lang w:val="ru-RU" w:eastAsia="en-US" w:bidi="ar-SA"/>
    </w:rPr>
  </w:style>
  <w:style w:type="character" w:customStyle="1" w:styleId="15">
    <w:name w:val="Заголовок 1 Знак"/>
    <w:basedOn w:val="3"/>
    <w:link w:val="2"/>
    <w:uiPriority w:val="0"/>
    <w:rPr>
      <w:rFonts w:ascii="Times New Roman" w:hAnsi="Times New Roman" w:eastAsia="Calibri" w:cs="Times New Roman"/>
      <w:b/>
      <w:sz w:val="28"/>
      <w:szCs w:val="20"/>
    </w:rPr>
  </w:style>
  <w:style w:type="character" w:customStyle="1" w:styleId="16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7">
    <w:name w:val="Верхний колонтитул Знак"/>
    <w:basedOn w:val="3"/>
    <w:link w:val="8"/>
    <w:uiPriority w:val="99"/>
  </w:style>
  <w:style w:type="character" w:customStyle="1" w:styleId="18">
    <w:name w:val="Нижний колонтитул Знак"/>
    <w:basedOn w:val="3"/>
    <w:link w:val="7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171</Words>
  <Characters>978</Characters>
  <Lines>8</Lines>
  <Paragraphs>2</Paragraphs>
  <TotalTime>318</TotalTime>
  <ScaleCrop>false</ScaleCrop>
  <LinksUpToDate>false</LinksUpToDate>
  <CharactersWithSpaces>1147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2020-08-10T11:35:00Z</dcterms:created>
  <dc:creator>Admin</dc:creator>
  <cp:lastModifiedBy>Эконом Отдел</cp:lastModifiedBy>
  <cp:lastPrinted>2026-07-29T13:39:01Z</cp:lastPrinted>
  <dcterms:modified xsi:type="dcterms:W3CDTF">2026-07-29T13:43:31Z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eyJoZGlkIjoiZmZhYzNiYWU2YTkzZWZiZTkzMDUxYjljYzkxMzYxNGMifQ==</vt:lpwstr>
  </property>
  <property fmtid="{D5CDD505-2E9C-101B-9397-08002B2CF9AE}" pid="3" name="KSOProductBuildVer">
    <vt:lpwstr>1033-12.1.0.27458</vt:lpwstr>
  </property>
  <property fmtid="{D5CDD505-2E9C-101B-9397-08002B2CF9AE}" pid="4" name="ICV">
    <vt:lpwstr>FA9996A5FB7A40488A455738C3FF2943_12</vt:lpwstr>
  </property>
</Properties>
</file>