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34" w:type="dxa"/>
        <w:tblLook w:val="01E0" w:firstRow="1" w:lastRow="1" w:firstColumn="1" w:lastColumn="1" w:noHBand="0" w:noVBand="0"/>
      </w:tblPr>
      <w:tblGrid>
        <w:gridCol w:w="4254"/>
        <w:gridCol w:w="1549"/>
        <w:gridCol w:w="4262"/>
      </w:tblGrid>
      <w:tr w:rsidR="007510F5" w:rsidRPr="004C133A" w:rsidTr="00037639">
        <w:trPr>
          <w:trHeight w:val="1203"/>
        </w:trPr>
        <w:tc>
          <w:tcPr>
            <w:tcW w:w="4254" w:type="dxa"/>
          </w:tcPr>
          <w:p w:rsidR="007510F5" w:rsidRPr="004C133A" w:rsidRDefault="007510F5" w:rsidP="00037639">
            <w:pPr>
              <w:jc w:val="center"/>
              <w:rPr>
                <w:b/>
              </w:rPr>
            </w:pPr>
            <w:r w:rsidRPr="004C133A">
              <w:rPr>
                <w:b/>
              </w:rPr>
              <w:t>РЕСПУБЛИКА     ИНГУШЕТИЯ</w:t>
            </w:r>
          </w:p>
          <w:p w:rsidR="007510F5" w:rsidRPr="004C133A" w:rsidRDefault="007510F5" w:rsidP="00037639">
            <w:pPr>
              <w:jc w:val="center"/>
            </w:pPr>
          </w:p>
        </w:tc>
        <w:tc>
          <w:tcPr>
            <w:tcW w:w="1549" w:type="dxa"/>
          </w:tcPr>
          <w:p w:rsidR="007510F5" w:rsidRPr="004C133A" w:rsidRDefault="007510F5" w:rsidP="00037639">
            <w:pPr>
              <w:jc w:val="center"/>
            </w:pPr>
            <w:r>
              <w:rPr>
                <w:noProof/>
              </w:rPr>
              <w:drawing>
                <wp:inline distT="0" distB="0" distL="0" distR="0">
                  <wp:extent cx="690245" cy="7848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0245" cy="784860"/>
                          </a:xfrm>
                          <a:prstGeom prst="rect">
                            <a:avLst/>
                          </a:prstGeom>
                          <a:noFill/>
                          <a:ln>
                            <a:noFill/>
                          </a:ln>
                        </pic:spPr>
                      </pic:pic>
                    </a:graphicData>
                  </a:graphic>
                </wp:inline>
              </w:drawing>
            </w:r>
          </w:p>
        </w:tc>
        <w:tc>
          <w:tcPr>
            <w:tcW w:w="4262" w:type="dxa"/>
          </w:tcPr>
          <w:p w:rsidR="007510F5" w:rsidRPr="004C133A" w:rsidRDefault="007510F5" w:rsidP="00037639">
            <w:pPr>
              <w:pStyle w:val="1"/>
              <w:spacing w:before="0" w:after="0"/>
              <w:jc w:val="center"/>
              <w:rPr>
                <w:rFonts w:ascii="Times New Roman" w:hAnsi="Times New Roman" w:cs="Times New Roman"/>
                <w:sz w:val="24"/>
                <w:szCs w:val="24"/>
              </w:rPr>
            </w:pPr>
            <w:r w:rsidRPr="004C133A">
              <w:rPr>
                <w:rFonts w:ascii="Times New Roman" w:hAnsi="Times New Roman" w:cs="Times New Roman"/>
                <w:sz w:val="24"/>
                <w:szCs w:val="24"/>
              </w:rPr>
              <w:t>Г</w:t>
            </w:r>
            <w:proofErr w:type="gramStart"/>
            <w:r w:rsidRPr="004C133A">
              <w:rPr>
                <w:rFonts w:ascii="Times New Roman" w:hAnsi="Times New Roman" w:cs="Times New Roman"/>
                <w:sz w:val="24"/>
                <w:szCs w:val="24"/>
                <w:lang w:val="en-US"/>
              </w:rPr>
              <w:t>I</w:t>
            </w:r>
            <w:proofErr w:type="gramEnd"/>
            <w:r w:rsidRPr="004C133A">
              <w:rPr>
                <w:rFonts w:ascii="Times New Roman" w:hAnsi="Times New Roman" w:cs="Times New Roman"/>
                <w:sz w:val="24"/>
                <w:szCs w:val="24"/>
              </w:rPr>
              <w:t>АЛГ</w:t>
            </w:r>
            <w:r w:rsidRPr="004C133A">
              <w:rPr>
                <w:rFonts w:ascii="Times New Roman" w:hAnsi="Times New Roman" w:cs="Times New Roman"/>
                <w:sz w:val="24"/>
                <w:szCs w:val="24"/>
                <w:lang w:val="en-US"/>
              </w:rPr>
              <w:t>I</w:t>
            </w:r>
            <w:r w:rsidRPr="004C133A">
              <w:rPr>
                <w:rFonts w:ascii="Times New Roman" w:hAnsi="Times New Roman" w:cs="Times New Roman"/>
                <w:sz w:val="24"/>
                <w:szCs w:val="24"/>
              </w:rPr>
              <w:t>АЙ    РЕСПУБЛИКА</w:t>
            </w:r>
          </w:p>
          <w:p w:rsidR="007510F5" w:rsidRPr="004C133A" w:rsidRDefault="007510F5" w:rsidP="00037639">
            <w:pPr>
              <w:jc w:val="center"/>
            </w:pPr>
          </w:p>
        </w:tc>
      </w:tr>
    </w:tbl>
    <w:p w:rsidR="007510F5" w:rsidRDefault="007510F5" w:rsidP="007510F5">
      <w:pPr>
        <w:pStyle w:val="1"/>
        <w:spacing w:before="0" w:after="0"/>
        <w:jc w:val="center"/>
        <w:rPr>
          <w:rFonts w:ascii="Times New Roman" w:hAnsi="Times New Roman" w:cs="Times New Roman"/>
          <w:sz w:val="24"/>
          <w:szCs w:val="24"/>
        </w:rPr>
      </w:pPr>
      <w:r w:rsidRPr="004C133A">
        <w:rPr>
          <w:rFonts w:ascii="Times New Roman" w:hAnsi="Times New Roman" w:cs="Times New Roman"/>
          <w:sz w:val="24"/>
          <w:szCs w:val="24"/>
        </w:rPr>
        <w:t xml:space="preserve">ГОРОДСКОЙ СОВЕТ ДЕПУТАТОВ  МУНИЦИПАЛЬНОГО ОБРАЗОВАНИЯ </w:t>
      </w:r>
    </w:p>
    <w:p w:rsidR="007510F5" w:rsidRPr="004C133A" w:rsidRDefault="007510F5" w:rsidP="007510F5">
      <w:pPr>
        <w:pStyle w:val="1"/>
        <w:spacing w:before="0" w:after="0"/>
        <w:jc w:val="center"/>
        <w:rPr>
          <w:rFonts w:ascii="Times New Roman" w:hAnsi="Times New Roman" w:cs="Times New Roman"/>
          <w:sz w:val="24"/>
          <w:szCs w:val="24"/>
        </w:rPr>
      </w:pPr>
      <w:r w:rsidRPr="004C133A">
        <w:rPr>
          <w:rFonts w:ascii="Times New Roman" w:hAnsi="Times New Roman" w:cs="Times New Roman"/>
          <w:sz w:val="24"/>
          <w:szCs w:val="24"/>
        </w:rPr>
        <w:t>«ГОРОД НАЗРАНЬ»</w:t>
      </w:r>
    </w:p>
    <w:p w:rsidR="007510F5" w:rsidRPr="00C13658" w:rsidRDefault="007510F5" w:rsidP="007510F5">
      <w:r>
        <w:rPr>
          <w:noProof/>
        </w:rPr>
        <mc:AlternateContent>
          <mc:Choice Requires="wps">
            <w:drawing>
              <wp:anchor distT="4294967295" distB="4294967295" distL="114300" distR="114300" simplePos="0" relativeHeight="251659264" behindDoc="0" locked="0" layoutInCell="0" allowOverlap="1">
                <wp:simplePos x="0" y="0"/>
                <wp:positionH relativeFrom="column">
                  <wp:posOffset>-63500</wp:posOffset>
                </wp:positionH>
                <wp:positionV relativeFrom="paragraph">
                  <wp:posOffset>96519</wp:posOffset>
                </wp:positionV>
                <wp:extent cx="6271260" cy="0"/>
                <wp:effectExtent l="0" t="19050" r="15240" b="381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126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7.6pt" to="488.8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" o:allowincell="f" strokeweight="4.5pt">
                <v:stroke linestyle="thickThin"/>
              </v:line>
            </w:pict>
          </mc:Fallback>
        </mc:AlternateContent>
      </w:r>
    </w:p>
    <w:p w:rsidR="007510F5" w:rsidRPr="00A96902" w:rsidRDefault="007510F5" w:rsidP="007510F5">
      <w:pPr>
        <w:jc w:val="center"/>
        <w:rPr>
          <w:b/>
          <w:sz w:val="28"/>
          <w:szCs w:val="28"/>
        </w:rPr>
      </w:pPr>
      <w:r w:rsidRPr="00A96902">
        <w:rPr>
          <w:b/>
          <w:sz w:val="28"/>
          <w:szCs w:val="28"/>
        </w:rPr>
        <w:t xml:space="preserve">РЕШЕНИЕ  </w:t>
      </w:r>
    </w:p>
    <w:p w:rsidR="007510F5" w:rsidRDefault="007510F5" w:rsidP="007510F5">
      <w:pPr>
        <w:pStyle w:val="a3"/>
        <w:spacing w:before="0" w:beforeAutospacing="0" w:after="0" w:afterAutospacing="0"/>
        <w:rPr>
          <w:sz w:val="28"/>
          <w:szCs w:val="28"/>
        </w:rPr>
      </w:pPr>
    </w:p>
    <w:p w:rsidR="007510F5" w:rsidRDefault="007510F5" w:rsidP="007510F5">
      <w:pPr>
        <w:pStyle w:val="a3"/>
        <w:spacing w:before="0" w:beforeAutospacing="0" w:after="0" w:afterAutospacing="0"/>
        <w:rPr>
          <w:sz w:val="28"/>
          <w:szCs w:val="28"/>
        </w:rPr>
      </w:pPr>
      <w:r>
        <w:rPr>
          <w:sz w:val="28"/>
          <w:szCs w:val="28"/>
        </w:rPr>
        <w:t xml:space="preserve">№ </w:t>
      </w:r>
      <w:r w:rsidR="00A96902">
        <w:rPr>
          <w:sz w:val="28"/>
          <w:szCs w:val="28"/>
        </w:rPr>
        <w:t>30</w:t>
      </w:r>
      <w:r>
        <w:rPr>
          <w:sz w:val="28"/>
          <w:szCs w:val="28"/>
        </w:rPr>
        <w:t>/</w:t>
      </w:r>
      <w:r w:rsidR="00A96902">
        <w:rPr>
          <w:sz w:val="28"/>
          <w:szCs w:val="28"/>
        </w:rPr>
        <w:t>147</w:t>
      </w:r>
      <w:r>
        <w:rPr>
          <w:sz w:val="28"/>
          <w:szCs w:val="28"/>
        </w:rPr>
        <w:t xml:space="preserve">-5                                                                                 от </w:t>
      </w:r>
      <w:r w:rsidR="00A96902">
        <w:rPr>
          <w:sz w:val="28"/>
          <w:szCs w:val="28"/>
        </w:rPr>
        <w:t xml:space="preserve">27 марта </w:t>
      </w:r>
      <w:r>
        <w:rPr>
          <w:sz w:val="28"/>
          <w:szCs w:val="28"/>
        </w:rPr>
        <w:t>2026 г.</w:t>
      </w:r>
    </w:p>
    <w:p w:rsidR="00E75776" w:rsidRDefault="00E75776"/>
    <w:p w:rsidR="007510F5" w:rsidRDefault="007510F5"/>
    <w:p w:rsidR="007510F5" w:rsidRPr="00F807DF" w:rsidRDefault="007510F5" w:rsidP="00F807DF">
      <w:pPr>
        <w:ind w:firstLine="567"/>
        <w:contextualSpacing/>
        <w:jc w:val="center"/>
        <w:rPr>
          <w:sz w:val="28"/>
          <w:szCs w:val="28"/>
        </w:rPr>
      </w:pPr>
      <w:r w:rsidRPr="00F807DF">
        <w:rPr>
          <w:sz w:val="28"/>
          <w:szCs w:val="28"/>
        </w:rPr>
        <w:t>Об утверждении Положения «О порядке установления, начисления и сбора платы за пользование жилым помещением (платы за наем) по договорам социального найма»</w:t>
      </w:r>
    </w:p>
    <w:p w:rsidR="007510F5" w:rsidRPr="00F807DF" w:rsidRDefault="007510F5" w:rsidP="00F807DF">
      <w:pPr>
        <w:ind w:firstLine="567"/>
        <w:contextualSpacing/>
        <w:jc w:val="center"/>
        <w:rPr>
          <w:sz w:val="28"/>
          <w:szCs w:val="28"/>
        </w:rPr>
      </w:pPr>
    </w:p>
    <w:p w:rsidR="007510F5" w:rsidRPr="00F807DF" w:rsidRDefault="007510F5" w:rsidP="00F807DF">
      <w:pPr>
        <w:tabs>
          <w:tab w:val="left" w:pos="9355"/>
        </w:tabs>
        <w:ind w:firstLine="567"/>
        <w:contextualSpacing/>
        <w:jc w:val="both"/>
        <w:rPr>
          <w:sz w:val="28"/>
          <w:szCs w:val="28"/>
        </w:rPr>
      </w:pPr>
      <w:r w:rsidRPr="00F807DF">
        <w:rPr>
          <w:sz w:val="28"/>
          <w:szCs w:val="28"/>
        </w:rPr>
        <w:t>В соответствии с Жилищным кодексом Российской Федерации, утвержденным Федеральным законом от 29.12.2004 №188</w:t>
      </w:r>
      <w:r w:rsidR="00456C15">
        <w:rPr>
          <w:sz w:val="28"/>
          <w:szCs w:val="28"/>
        </w:rPr>
        <w:t>-ФЗ, Федеральным законом от 06.10</w:t>
      </w:r>
      <w:bookmarkStart w:id="0" w:name="_GoBack"/>
      <w:bookmarkEnd w:id="0"/>
      <w:r w:rsidR="00456C15">
        <w:rPr>
          <w:sz w:val="28"/>
          <w:szCs w:val="28"/>
        </w:rPr>
        <w:t>.2003</w:t>
      </w:r>
      <w:r w:rsidRPr="00F807DF">
        <w:rPr>
          <w:sz w:val="28"/>
          <w:szCs w:val="28"/>
        </w:rPr>
        <w:t xml:space="preserve"> </w:t>
      </w:r>
      <w:r w:rsidR="00456C15">
        <w:rPr>
          <w:sz w:val="28"/>
          <w:szCs w:val="28"/>
        </w:rPr>
        <w:t xml:space="preserve">№131-ФЗ </w:t>
      </w:r>
      <w:r w:rsidRPr="00F807DF">
        <w:rPr>
          <w:sz w:val="28"/>
          <w:szCs w:val="28"/>
        </w:rPr>
        <w:t xml:space="preserve">«Об общих принципах организации местного самоуправления в </w:t>
      </w:r>
      <w:r w:rsidR="00456C15">
        <w:rPr>
          <w:sz w:val="28"/>
          <w:szCs w:val="28"/>
        </w:rPr>
        <w:t>Российской Федерации</w:t>
      </w:r>
      <w:r w:rsidRPr="00F807DF">
        <w:rPr>
          <w:sz w:val="28"/>
          <w:szCs w:val="28"/>
        </w:rPr>
        <w:t xml:space="preserve">», </w:t>
      </w:r>
      <w:r w:rsidR="004A2C54" w:rsidRPr="00F807DF">
        <w:rPr>
          <w:sz w:val="28"/>
          <w:szCs w:val="28"/>
        </w:rPr>
        <w:t>Приказом министерства строительства и жилищного-коммунального хозяйства Российской Федерации от 27.09.2016 №668/</w:t>
      </w:r>
      <w:proofErr w:type="spellStart"/>
      <w:proofErr w:type="gramStart"/>
      <w:r w:rsidR="004A2C54" w:rsidRPr="00F807DF">
        <w:rPr>
          <w:sz w:val="28"/>
          <w:szCs w:val="28"/>
        </w:rPr>
        <w:t>пр</w:t>
      </w:r>
      <w:proofErr w:type="spellEnd"/>
      <w:proofErr w:type="gramEnd"/>
      <w:r w:rsidR="004A2C54" w:rsidRPr="00F807DF">
        <w:rPr>
          <w:sz w:val="28"/>
          <w:szCs w:val="28"/>
        </w:rPr>
        <w:t xml:space="preserve"> «Об утверждении методических указаний</w:t>
      </w:r>
      <w:r w:rsidRPr="00F807DF">
        <w:rPr>
          <w:sz w:val="28"/>
          <w:szCs w:val="28"/>
        </w:rPr>
        <w:t xml:space="preserve"> по установлению размера платы за пользование жилым помещением для нанимателей жилых помещений по договорам социального или муниципального жилищного фонда, </w:t>
      </w:r>
      <w:r w:rsidR="004A2C54" w:rsidRPr="00F807DF">
        <w:rPr>
          <w:sz w:val="28"/>
          <w:szCs w:val="28"/>
        </w:rPr>
        <w:t>в целях рационального использования муниципального имущества и создания единой системы определения и начисления платы за пользованием жилым помещением (платы за наем),</w:t>
      </w:r>
      <w:r w:rsidRPr="00F807DF">
        <w:rPr>
          <w:sz w:val="28"/>
          <w:szCs w:val="28"/>
        </w:rPr>
        <w:t xml:space="preserve"> Городской совет депутатов муниципального образования «город Назрань» решил:</w:t>
      </w:r>
    </w:p>
    <w:p w:rsidR="007510F5" w:rsidRPr="00F807DF" w:rsidRDefault="007510F5" w:rsidP="00F807DF">
      <w:pPr>
        <w:pStyle w:val="a6"/>
        <w:numPr>
          <w:ilvl w:val="0"/>
          <w:numId w:val="1"/>
        </w:numPr>
        <w:ind w:left="0" w:firstLine="567"/>
        <w:jc w:val="both"/>
        <w:rPr>
          <w:sz w:val="28"/>
          <w:szCs w:val="28"/>
        </w:rPr>
      </w:pPr>
      <w:r w:rsidRPr="00F807DF">
        <w:rPr>
          <w:sz w:val="28"/>
          <w:szCs w:val="28"/>
        </w:rPr>
        <w:t>Утвердить Положение «О порядке установления, начисления и сбора платы за пользование жилым помещением (платы за наем) по договорам социального найма»</w:t>
      </w:r>
    </w:p>
    <w:p w:rsidR="00AC4107" w:rsidRPr="00F807DF" w:rsidRDefault="00AC4107" w:rsidP="00F807DF">
      <w:pPr>
        <w:pStyle w:val="a7"/>
        <w:numPr>
          <w:ilvl w:val="0"/>
          <w:numId w:val="1"/>
        </w:numPr>
        <w:ind w:left="0" w:firstLine="567"/>
        <w:jc w:val="both"/>
        <w:rPr>
          <w:rFonts w:ascii="Times New Roman" w:hAnsi="Times New Roman"/>
          <w:sz w:val="28"/>
          <w:szCs w:val="28"/>
        </w:rPr>
      </w:pPr>
      <w:r w:rsidRPr="00F807DF">
        <w:rPr>
          <w:rFonts w:ascii="Times New Roman" w:hAnsi="Times New Roman"/>
          <w:sz w:val="28"/>
          <w:szCs w:val="28"/>
        </w:rPr>
        <w:t>Опубликовать (обнародовать) настоящее Решение  в средствах массовой информации.</w:t>
      </w:r>
    </w:p>
    <w:p w:rsidR="00AC4107" w:rsidRPr="00F807DF" w:rsidRDefault="00AC4107" w:rsidP="00F807DF">
      <w:pPr>
        <w:pStyle w:val="a6"/>
        <w:numPr>
          <w:ilvl w:val="0"/>
          <w:numId w:val="1"/>
        </w:numPr>
        <w:ind w:left="0" w:firstLine="567"/>
        <w:jc w:val="both"/>
        <w:rPr>
          <w:sz w:val="28"/>
          <w:szCs w:val="28"/>
        </w:rPr>
      </w:pPr>
      <w:r w:rsidRPr="00F807DF">
        <w:rPr>
          <w:sz w:val="28"/>
          <w:szCs w:val="28"/>
        </w:rPr>
        <w:t xml:space="preserve">Настоящее решение вступает в силу со дня его официального опубликования. </w:t>
      </w:r>
    </w:p>
    <w:p w:rsidR="00AC4107" w:rsidRPr="00F807DF" w:rsidRDefault="00AC4107" w:rsidP="00F807DF">
      <w:pPr>
        <w:pStyle w:val="a7"/>
        <w:numPr>
          <w:ilvl w:val="0"/>
          <w:numId w:val="1"/>
        </w:numPr>
        <w:ind w:left="0" w:firstLine="567"/>
        <w:jc w:val="both"/>
        <w:rPr>
          <w:rFonts w:ascii="Times New Roman" w:hAnsi="Times New Roman"/>
          <w:b/>
          <w:sz w:val="28"/>
          <w:szCs w:val="28"/>
        </w:rPr>
      </w:pPr>
      <w:proofErr w:type="gramStart"/>
      <w:r w:rsidRPr="00F807DF">
        <w:rPr>
          <w:rFonts w:ascii="Times New Roman" w:hAnsi="Times New Roman"/>
          <w:sz w:val="28"/>
          <w:szCs w:val="28"/>
        </w:rPr>
        <w:t>Контроль за</w:t>
      </w:r>
      <w:proofErr w:type="gramEnd"/>
      <w:r w:rsidRPr="00F807DF">
        <w:rPr>
          <w:rFonts w:ascii="Times New Roman" w:hAnsi="Times New Roman"/>
          <w:sz w:val="28"/>
          <w:szCs w:val="28"/>
        </w:rPr>
        <w:t xml:space="preserve"> исполнением настоящего Решения возложить на заместителя председателя Городского совета </w:t>
      </w:r>
      <w:proofErr w:type="spellStart"/>
      <w:r w:rsidRPr="00F807DF">
        <w:rPr>
          <w:rFonts w:ascii="Times New Roman" w:hAnsi="Times New Roman"/>
          <w:sz w:val="28"/>
          <w:szCs w:val="28"/>
        </w:rPr>
        <w:t>Арчакова</w:t>
      </w:r>
      <w:proofErr w:type="spellEnd"/>
      <w:r w:rsidRPr="00F807DF">
        <w:rPr>
          <w:rFonts w:ascii="Times New Roman" w:hAnsi="Times New Roman"/>
          <w:sz w:val="28"/>
          <w:szCs w:val="28"/>
        </w:rPr>
        <w:t xml:space="preserve"> Б.Х.</w:t>
      </w:r>
    </w:p>
    <w:p w:rsidR="00F807DF" w:rsidRPr="00F807DF" w:rsidRDefault="00F807DF" w:rsidP="00F807DF">
      <w:pPr>
        <w:pStyle w:val="a7"/>
        <w:ind w:left="567"/>
        <w:jc w:val="both"/>
        <w:rPr>
          <w:rFonts w:ascii="Times New Roman" w:hAnsi="Times New Roman"/>
          <w:b/>
          <w:sz w:val="28"/>
          <w:szCs w:val="28"/>
        </w:rPr>
      </w:pPr>
    </w:p>
    <w:p w:rsidR="00F807DF" w:rsidRPr="004C133A" w:rsidRDefault="00F807DF" w:rsidP="00F807DF">
      <w:pPr>
        <w:pStyle w:val="constitle"/>
        <w:spacing w:before="0" w:beforeAutospacing="0" w:after="0" w:afterAutospacing="0"/>
        <w:ind w:left="927"/>
        <w:jc w:val="both"/>
        <w:rPr>
          <w:b/>
          <w:bCs/>
          <w:sz w:val="26"/>
          <w:szCs w:val="26"/>
        </w:rPr>
      </w:pPr>
    </w:p>
    <w:tbl>
      <w:tblPr>
        <w:tblW w:w="0" w:type="auto"/>
        <w:jc w:val="center"/>
        <w:tblLook w:val="04A0" w:firstRow="1" w:lastRow="0" w:firstColumn="1" w:lastColumn="0" w:noHBand="0" w:noVBand="1"/>
      </w:tblPr>
      <w:tblGrid>
        <w:gridCol w:w="4717"/>
        <w:gridCol w:w="4713"/>
      </w:tblGrid>
      <w:tr w:rsidR="00F807DF" w:rsidRPr="00F807DF" w:rsidTr="00037639">
        <w:trPr>
          <w:trHeight w:val="426"/>
          <w:jc w:val="center"/>
        </w:trPr>
        <w:tc>
          <w:tcPr>
            <w:tcW w:w="4717" w:type="dxa"/>
          </w:tcPr>
          <w:p w:rsidR="00F807DF" w:rsidRPr="00F807DF" w:rsidRDefault="00F807DF" w:rsidP="00037639">
            <w:pPr>
              <w:ind w:firstLine="567"/>
              <w:jc w:val="center"/>
              <w:rPr>
                <w:sz w:val="28"/>
                <w:szCs w:val="28"/>
              </w:rPr>
            </w:pPr>
            <w:r w:rsidRPr="00F807DF">
              <w:rPr>
                <w:sz w:val="28"/>
                <w:szCs w:val="28"/>
              </w:rPr>
              <w:tab/>
              <w:t>Председатель</w:t>
            </w:r>
          </w:p>
          <w:p w:rsidR="00F807DF" w:rsidRPr="00F807DF" w:rsidRDefault="00F807DF" w:rsidP="00037639">
            <w:pPr>
              <w:ind w:firstLine="567"/>
              <w:jc w:val="center"/>
              <w:rPr>
                <w:sz w:val="28"/>
                <w:szCs w:val="28"/>
                <w:lang w:val="sah-RU"/>
              </w:rPr>
            </w:pPr>
            <w:r w:rsidRPr="00F807DF">
              <w:rPr>
                <w:sz w:val="28"/>
                <w:szCs w:val="28"/>
              </w:rPr>
              <w:t>Городского совета г. Назрань</w:t>
            </w:r>
          </w:p>
          <w:p w:rsidR="00F807DF" w:rsidRPr="00F807DF" w:rsidRDefault="00F807DF" w:rsidP="00037639">
            <w:pPr>
              <w:ind w:firstLine="567"/>
              <w:jc w:val="center"/>
              <w:rPr>
                <w:sz w:val="28"/>
                <w:szCs w:val="28"/>
                <w:lang w:val="sah-RU"/>
              </w:rPr>
            </w:pPr>
            <w:r w:rsidRPr="00F807DF">
              <w:rPr>
                <w:sz w:val="28"/>
                <w:szCs w:val="28"/>
              </w:rPr>
              <w:t>_____________________</w:t>
            </w:r>
          </w:p>
          <w:p w:rsidR="00F807DF" w:rsidRPr="00F807DF" w:rsidRDefault="00F807DF" w:rsidP="00037639">
            <w:pPr>
              <w:ind w:firstLine="567"/>
              <w:jc w:val="center"/>
              <w:rPr>
                <w:sz w:val="28"/>
                <w:szCs w:val="28"/>
                <w:lang w:val="sah-RU"/>
              </w:rPr>
            </w:pPr>
            <w:r w:rsidRPr="00F807DF">
              <w:rPr>
                <w:sz w:val="28"/>
                <w:szCs w:val="28"/>
                <w:lang w:val="sah-RU"/>
              </w:rPr>
              <w:t>Ю.Д. Богатырев</w:t>
            </w:r>
          </w:p>
        </w:tc>
        <w:tc>
          <w:tcPr>
            <w:tcW w:w="4713" w:type="dxa"/>
          </w:tcPr>
          <w:p w:rsidR="00F807DF" w:rsidRPr="00F807DF" w:rsidRDefault="00F807DF" w:rsidP="00037639">
            <w:pPr>
              <w:ind w:firstLine="567"/>
              <w:jc w:val="center"/>
              <w:rPr>
                <w:sz w:val="28"/>
                <w:szCs w:val="28"/>
              </w:rPr>
            </w:pPr>
            <w:r w:rsidRPr="00F807DF">
              <w:rPr>
                <w:sz w:val="28"/>
                <w:szCs w:val="28"/>
              </w:rPr>
              <w:t>Глава</w:t>
            </w:r>
          </w:p>
          <w:p w:rsidR="00F807DF" w:rsidRPr="00F807DF" w:rsidRDefault="00F807DF" w:rsidP="00037639">
            <w:pPr>
              <w:ind w:firstLine="567"/>
              <w:jc w:val="center"/>
              <w:rPr>
                <w:sz w:val="28"/>
                <w:szCs w:val="28"/>
                <w:lang w:val="sah-RU"/>
              </w:rPr>
            </w:pPr>
            <w:r w:rsidRPr="00F807DF">
              <w:rPr>
                <w:sz w:val="28"/>
                <w:szCs w:val="28"/>
              </w:rPr>
              <w:t>г. Назрань</w:t>
            </w:r>
          </w:p>
          <w:p w:rsidR="00F807DF" w:rsidRPr="00F807DF" w:rsidRDefault="00F807DF" w:rsidP="00037639">
            <w:pPr>
              <w:tabs>
                <w:tab w:val="left" w:pos="996"/>
                <w:tab w:val="center" w:pos="2287"/>
              </w:tabs>
              <w:ind w:firstLine="567"/>
              <w:jc w:val="center"/>
              <w:rPr>
                <w:sz w:val="28"/>
                <w:szCs w:val="28"/>
                <w:lang w:val="sah-RU"/>
              </w:rPr>
            </w:pPr>
            <w:r w:rsidRPr="00F807DF">
              <w:rPr>
                <w:sz w:val="28"/>
                <w:szCs w:val="28"/>
              </w:rPr>
              <w:t>____________________</w:t>
            </w:r>
          </w:p>
          <w:p w:rsidR="00F807DF" w:rsidRPr="00F807DF" w:rsidRDefault="00F807DF" w:rsidP="00037639">
            <w:pPr>
              <w:ind w:firstLine="567"/>
              <w:jc w:val="center"/>
              <w:rPr>
                <w:sz w:val="28"/>
                <w:szCs w:val="28"/>
              </w:rPr>
            </w:pPr>
            <w:r w:rsidRPr="00F807DF">
              <w:rPr>
                <w:sz w:val="28"/>
                <w:szCs w:val="28"/>
              </w:rPr>
              <w:t>Р.А. Оздоев</w:t>
            </w:r>
          </w:p>
        </w:tc>
      </w:tr>
    </w:tbl>
    <w:p w:rsidR="007510F5" w:rsidRPr="007510F5" w:rsidRDefault="007510F5" w:rsidP="00AC4107">
      <w:pPr>
        <w:pStyle w:val="a6"/>
        <w:tabs>
          <w:tab w:val="left" w:pos="9355"/>
        </w:tabs>
        <w:spacing w:after="573" w:line="259" w:lineRule="auto"/>
        <w:ind w:left="927" w:right="-1"/>
        <w:jc w:val="both"/>
        <w:rPr>
          <w:sz w:val="28"/>
          <w:szCs w:val="28"/>
        </w:rPr>
      </w:pPr>
    </w:p>
    <w:p w:rsidR="0012005B" w:rsidRDefault="0012005B" w:rsidP="0012005B">
      <w:pPr>
        <w:pStyle w:val="ConsPlusTitle"/>
        <w:widowControl/>
        <w:jc w:val="right"/>
        <w:rPr>
          <w:rFonts w:ascii="Times New Roman" w:hAnsi="Times New Roman" w:cs="Times New Roman"/>
          <w:b w:val="0"/>
          <w:bCs w:val="0"/>
          <w:sz w:val="24"/>
          <w:szCs w:val="24"/>
        </w:rPr>
      </w:pPr>
      <w:r>
        <w:rPr>
          <w:rFonts w:ascii="Times New Roman" w:hAnsi="Times New Roman" w:cs="Times New Roman"/>
          <w:b w:val="0"/>
          <w:bCs w:val="0"/>
          <w:sz w:val="24"/>
          <w:szCs w:val="24"/>
        </w:rPr>
        <w:lastRenderedPageBreak/>
        <w:t>Утверждено</w:t>
      </w:r>
    </w:p>
    <w:p w:rsidR="0012005B" w:rsidRDefault="0012005B" w:rsidP="0012005B">
      <w:pPr>
        <w:pStyle w:val="ConsPlusTitle"/>
        <w:widowControl/>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Решением Городского совета депутатов муниципального</w:t>
      </w:r>
    </w:p>
    <w:p w:rsidR="0012005B" w:rsidRDefault="0012005B" w:rsidP="0012005B">
      <w:pPr>
        <w:pStyle w:val="ConsPlusTitle"/>
        <w:widowControl/>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образования «город Назрань»</w:t>
      </w:r>
    </w:p>
    <w:p w:rsidR="0012005B" w:rsidRDefault="0012005B" w:rsidP="0012005B">
      <w:pPr>
        <w:pStyle w:val="ConsPlusTitle"/>
        <w:widowControl/>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от </w:t>
      </w:r>
      <w:r w:rsidR="00A96902">
        <w:rPr>
          <w:rFonts w:ascii="Times New Roman" w:hAnsi="Times New Roman" w:cs="Times New Roman"/>
          <w:b w:val="0"/>
          <w:bCs w:val="0"/>
          <w:sz w:val="24"/>
          <w:szCs w:val="24"/>
        </w:rPr>
        <w:t>27.03.2026 №30/147-5</w:t>
      </w:r>
    </w:p>
    <w:p w:rsidR="0012005B" w:rsidRDefault="0012005B" w:rsidP="00F807DF">
      <w:pPr>
        <w:spacing w:after="573" w:line="259" w:lineRule="auto"/>
        <w:ind w:left="1038" w:right="386"/>
        <w:contextualSpacing/>
        <w:jc w:val="center"/>
        <w:rPr>
          <w:sz w:val="28"/>
        </w:rPr>
      </w:pPr>
    </w:p>
    <w:p w:rsidR="0012005B" w:rsidRDefault="0012005B" w:rsidP="00F807DF">
      <w:pPr>
        <w:spacing w:after="573" w:line="259" w:lineRule="auto"/>
        <w:ind w:left="1038" w:right="386"/>
        <w:contextualSpacing/>
        <w:jc w:val="center"/>
        <w:rPr>
          <w:sz w:val="28"/>
        </w:rPr>
      </w:pPr>
    </w:p>
    <w:p w:rsidR="00F807DF" w:rsidRDefault="00F807DF" w:rsidP="00F807DF">
      <w:pPr>
        <w:spacing w:after="573" w:line="259" w:lineRule="auto"/>
        <w:ind w:left="1038" w:right="386"/>
        <w:contextualSpacing/>
        <w:jc w:val="center"/>
        <w:rPr>
          <w:sz w:val="28"/>
        </w:rPr>
      </w:pPr>
      <w:r>
        <w:rPr>
          <w:sz w:val="28"/>
        </w:rPr>
        <w:t>Положение</w:t>
      </w:r>
    </w:p>
    <w:p w:rsidR="00F807DF" w:rsidRDefault="00F807DF" w:rsidP="00A96902">
      <w:pPr>
        <w:spacing w:line="259" w:lineRule="auto"/>
        <w:contextualSpacing/>
        <w:jc w:val="center"/>
        <w:rPr>
          <w:sz w:val="28"/>
        </w:rPr>
      </w:pPr>
      <w:r>
        <w:rPr>
          <w:sz w:val="28"/>
        </w:rPr>
        <w:t>о порядке установления, начисления и сбора платы за пользование жилым помещением (платы за наем) по договорам социального найма</w:t>
      </w:r>
    </w:p>
    <w:p w:rsidR="00A96902" w:rsidRDefault="00A96902" w:rsidP="00A96902">
      <w:pPr>
        <w:spacing w:line="259" w:lineRule="auto"/>
        <w:contextualSpacing/>
        <w:jc w:val="center"/>
        <w:rPr>
          <w:sz w:val="28"/>
        </w:rPr>
      </w:pPr>
    </w:p>
    <w:p w:rsidR="00F807DF" w:rsidRDefault="00F807DF" w:rsidP="00A96902">
      <w:pPr>
        <w:pStyle w:val="1"/>
        <w:spacing w:before="0" w:after="0"/>
        <w:jc w:val="center"/>
        <w:rPr>
          <w:rFonts w:ascii="Times New Roman" w:hAnsi="Times New Roman" w:cs="Times New Roman"/>
          <w:color w:val="000000" w:themeColor="text1"/>
          <w:sz w:val="28"/>
          <w:szCs w:val="28"/>
        </w:rPr>
      </w:pPr>
      <w:r w:rsidRPr="00F807DF">
        <w:rPr>
          <w:rFonts w:ascii="Times New Roman" w:hAnsi="Times New Roman" w:cs="Times New Roman"/>
          <w:color w:val="000000" w:themeColor="text1"/>
          <w:sz w:val="28"/>
          <w:szCs w:val="28"/>
        </w:rPr>
        <w:t>1.Общие положения</w:t>
      </w:r>
    </w:p>
    <w:p w:rsidR="00A96902" w:rsidRPr="00A96902" w:rsidRDefault="00A96902" w:rsidP="00A96902"/>
    <w:p w:rsidR="00F807DF" w:rsidRPr="00F807DF" w:rsidRDefault="00F807DF" w:rsidP="0012005B">
      <w:pPr>
        <w:ind w:right="5" w:firstLine="708"/>
        <w:jc w:val="both"/>
        <w:rPr>
          <w:color w:val="000000" w:themeColor="text1"/>
          <w:sz w:val="28"/>
          <w:szCs w:val="28"/>
        </w:rPr>
      </w:pPr>
      <w:r w:rsidRPr="00F807DF">
        <w:rPr>
          <w:color w:val="000000" w:themeColor="text1"/>
          <w:sz w:val="28"/>
          <w:szCs w:val="28"/>
        </w:rPr>
        <w:t xml:space="preserve">1. </w:t>
      </w:r>
      <w:proofErr w:type="gramStart"/>
      <w:r w:rsidRPr="00F807DF">
        <w:rPr>
          <w:color w:val="000000" w:themeColor="text1"/>
          <w:sz w:val="28"/>
          <w:szCs w:val="28"/>
        </w:rPr>
        <w:t>Настоящее Положение разработано в соответствии с главой 35 Гражданского кодекса Российской Федерации, статьями 154, 155, 156 Жилищного кодекса Российской Федерации, статьями 4 1,42, 160.1 Бюджетного Кодекса Российской Федерации, на основании Федерального закона от 06.10.2003 131 «ФЗ об общих принципах организации местного самоуправления в Российской Федерации», Приказа Министерства строительства и жилищно-коммунального хозяйства Российской Федерации от 27 сентября 2016 г. N 668</w:t>
      </w:r>
      <w:proofErr w:type="gramEnd"/>
      <w:r w:rsidRPr="00F807DF">
        <w:rPr>
          <w:color w:val="000000" w:themeColor="text1"/>
          <w:sz w:val="28"/>
          <w:szCs w:val="28"/>
        </w:rPr>
        <w:t>/</w:t>
      </w:r>
      <w:proofErr w:type="spellStart"/>
      <w:proofErr w:type="gramStart"/>
      <w:r w:rsidRPr="00F807DF">
        <w:rPr>
          <w:color w:val="000000" w:themeColor="text1"/>
          <w:sz w:val="28"/>
          <w:szCs w:val="28"/>
        </w:rPr>
        <w:t>пр</w:t>
      </w:r>
      <w:proofErr w:type="spellEnd"/>
      <w:proofErr w:type="gramEnd"/>
      <w:r w:rsidRPr="00F807DF">
        <w:rPr>
          <w:color w:val="000000" w:themeColor="text1"/>
          <w:sz w:val="28"/>
          <w:szCs w:val="28"/>
        </w:rPr>
        <w:t xml:space="preserve"> «</w:t>
      </w:r>
      <w:r w:rsidR="0012005B">
        <w:rPr>
          <w:color w:val="000000" w:themeColor="text1"/>
          <w:sz w:val="28"/>
          <w:szCs w:val="28"/>
        </w:rPr>
        <w:t>О</w:t>
      </w:r>
      <w:r w:rsidRPr="00F807DF">
        <w:rPr>
          <w:color w:val="000000" w:themeColor="text1"/>
          <w:sz w:val="28"/>
          <w:szCs w:val="28"/>
        </w:rPr>
        <w:t xml:space="preserve">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Устава Муниципального образования «Городской округ г. Назрань» в целях создания единой системы установления, начисления; сбора, взыскания и перечисления в (бюджет Муниципального образования «Городской округ г. Назрань» </w:t>
      </w:r>
      <w:proofErr w:type="gramStart"/>
      <w:r w:rsidRPr="00F807DF">
        <w:rPr>
          <w:color w:val="000000" w:themeColor="text1"/>
          <w:sz w:val="28"/>
          <w:szCs w:val="28"/>
        </w:rPr>
        <w:t>)п</w:t>
      </w:r>
      <w:proofErr w:type="gramEnd"/>
      <w:r w:rsidRPr="00F807DF">
        <w:rPr>
          <w:color w:val="000000" w:themeColor="text1"/>
          <w:sz w:val="28"/>
          <w:szCs w:val="28"/>
        </w:rPr>
        <w:t>латы граждан за пользование (наем) жилыми помещениями, занимаемыми по договорам социального найма (далее плата за наем).</w:t>
      </w:r>
    </w:p>
    <w:p w:rsidR="00F807DF" w:rsidRPr="00F807DF" w:rsidRDefault="00F807DF" w:rsidP="00F807DF">
      <w:pPr>
        <w:ind w:left="710" w:right="5"/>
        <w:rPr>
          <w:color w:val="000000" w:themeColor="text1"/>
          <w:sz w:val="28"/>
          <w:szCs w:val="28"/>
        </w:rPr>
      </w:pPr>
      <w:r w:rsidRPr="00F807DF">
        <w:rPr>
          <w:color w:val="000000" w:themeColor="text1"/>
          <w:sz w:val="28"/>
          <w:szCs w:val="28"/>
        </w:rPr>
        <w:t>2. Основные понятия, используемые в настоящем Положении:</w:t>
      </w:r>
    </w:p>
    <w:p w:rsidR="0012005B" w:rsidRDefault="0012005B" w:rsidP="00F807DF">
      <w:pPr>
        <w:ind w:right="5"/>
        <w:jc w:val="both"/>
        <w:rPr>
          <w:color w:val="000000" w:themeColor="text1"/>
          <w:sz w:val="28"/>
          <w:szCs w:val="28"/>
        </w:rPr>
      </w:pPr>
      <w:r>
        <w:rPr>
          <w:color w:val="000000" w:themeColor="text1"/>
          <w:sz w:val="28"/>
          <w:szCs w:val="28"/>
        </w:rPr>
        <w:t>- плата за наем -</w:t>
      </w:r>
      <w:r w:rsidR="00F807DF" w:rsidRPr="00F807DF">
        <w:rPr>
          <w:color w:val="000000" w:themeColor="text1"/>
          <w:sz w:val="28"/>
          <w:szCs w:val="28"/>
        </w:rPr>
        <w:t xml:space="preserve"> плата за пользованием жилым помещением, занимаемым по договору социального найма (далее - жилые помещения); </w:t>
      </w:r>
      <w:r w:rsidR="00F807DF" w:rsidRPr="00F807DF">
        <w:rPr>
          <w:noProof/>
          <w:color w:val="000000" w:themeColor="text1"/>
          <w:sz w:val="28"/>
          <w:szCs w:val="28"/>
        </w:rPr>
        <w:drawing>
          <wp:inline distT="0" distB="0" distL="0" distR="0" wp14:anchorId="7908C979" wp14:editId="61260E48">
            <wp:extent cx="8890" cy="889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rsidR="0012005B" w:rsidRDefault="0012005B" w:rsidP="00F807DF">
      <w:pPr>
        <w:ind w:right="5"/>
        <w:jc w:val="both"/>
        <w:rPr>
          <w:color w:val="000000" w:themeColor="text1"/>
          <w:sz w:val="28"/>
          <w:szCs w:val="28"/>
        </w:rPr>
      </w:pPr>
      <w:r>
        <w:rPr>
          <w:color w:val="000000" w:themeColor="text1"/>
          <w:sz w:val="28"/>
          <w:szCs w:val="28"/>
        </w:rPr>
        <w:t xml:space="preserve">- </w:t>
      </w:r>
      <w:r w:rsidR="00F807DF" w:rsidRPr="00F807DF">
        <w:rPr>
          <w:color w:val="000000" w:themeColor="text1"/>
          <w:sz w:val="28"/>
          <w:szCs w:val="28"/>
        </w:rPr>
        <w:t>муниципальный жилищный фонд</w:t>
      </w:r>
      <w:r>
        <w:rPr>
          <w:color w:val="000000" w:themeColor="text1"/>
          <w:sz w:val="28"/>
          <w:szCs w:val="28"/>
        </w:rPr>
        <w:t xml:space="preserve"> -</w:t>
      </w:r>
      <w:r w:rsidR="00F807DF" w:rsidRPr="00F807DF">
        <w:rPr>
          <w:color w:val="000000" w:themeColor="text1"/>
          <w:sz w:val="28"/>
          <w:szCs w:val="28"/>
        </w:rPr>
        <w:t xml:space="preserve"> совокупность жилых помещений, принадлежащих на праве собственности </w:t>
      </w:r>
      <w:r>
        <w:rPr>
          <w:color w:val="000000" w:themeColor="text1"/>
          <w:sz w:val="28"/>
          <w:szCs w:val="28"/>
        </w:rPr>
        <w:t>м</w:t>
      </w:r>
      <w:r w:rsidR="00F807DF" w:rsidRPr="00F807DF">
        <w:rPr>
          <w:color w:val="000000" w:themeColor="text1"/>
          <w:sz w:val="28"/>
          <w:szCs w:val="28"/>
        </w:rPr>
        <w:t>униципального образования «Городской округ г. Назрань»</w:t>
      </w:r>
      <w:r>
        <w:rPr>
          <w:color w:val="000000" w:themeColor="text1"/>
          <w:sz w:val="28"/>
          <w:szCs w:val="28"/>
        </w:rPr>
        <w:t>.</w:t>
      </w:r>
    </w:p>
    <w:p w:rsidR="00F807DF" w:rsidRPr="00F807DF" w:rsidRDefault="0012005B" w:rsidP="0012005B">
      <w:pPr>
        <w:ind w:right="5" w:firstLine="708"/>
        <w:jc w:val="both"/>
        <w:rPr>
          <w:color w:val="000000" w:themeColor="text1"/>
          <w:sz w:val="28"/>
          <w:szCs w:val="28"/>
        </w:rPr>
      </w:pPr>
      <w:r>
        <w:rPr>
          <w:color w:val="000000" w:themeColor="text1"/>
          <w:sz w:val="28"/>
          <w:szCs w:val="28"/>
        </w:rPr>
        <w:t>3. Д</w:t>
      </w:r>
      <w:r w:rsidR="00F807DF" w:rsidRPr="00F807DF">
        <w:rPr>
          <w:color w:val="000000" w:themeColor="text1"/>
          <w:sz w:val="28"/>
          <w:szCs w:val="28"/>
        </w:rPr>
        <w:t>енежные средства, вносимые нанимателями жилых помещений за пользование жилыми помещениями, занимаемыми по договорам социального найма, являются неналоговым доходом бюджета города и используются по назначению на проведение капитальных ремонтов, реконструкцию и модернизацию муниципального жилищного фонда.</w:t>
      </w:r>
    </w:p>
    <w:p w:rsidR="00F807DF" w:rsidRPr="00F807DF" w:rsidRDefault="00F807DF" w:rsidP="00F807DF">
      <w:pPr>
        <w:spacing w:line="223" w:lineRule="auto"/>
        <w:ind w:left="19" w:firstLine="710"/>
        <w:jc w:val="both"/>
        <w:rPr>
          <w:color w:val="000000" w:themeColor="text1"/>
          <w:sz w:val="28"/>
          <w:szCs w:val="28"/>
        </w:rPr>
      </w:pPr>
      <w:r w:rsidRPr="00F807DF">
        <w:rPr>
          <w:color w:val="000000" w:themeColor="text1"/>
          <w:sz w:val="28"/>
          <w:szCs w:val="28"/>
        </w:rPr>
        <w:t>4. Главным администратором неналоговых доходов бюджета города в отношении поступления платы за наем жилого помещения муниципального жилищного фонда является Муниципальное образование «Городской округ г. Назрань» (далее - Администрация).</w:t>
      </w:r>
    </w:p>
    <w:p w:rsidR="00F807DF" w:rsidRDefault="00F807DF" w:rsidP="0012005B">
      <w:pPr>
        <w:ind w:right="5" w:firstLine="708"/>
        <w:jc w:val="both"/>
        <w:rPr>
          <w:color w:val="000000" w:themeColor="text1"/>
          <w:sz w:val="28"/>
          <w:szCs w:val="28"/>
        </w:rPr>
      </w:pPr>
      <w:r w:rsidRPr="00F807DF">
        <w:rPr>
          <w:color w:val="000000" w:themeColor="text1"/>
          <w:sz w:val="28"/>
          <w:szCs w:val="28"/>
        </w:rPr>
        <w:lastRenderedPageBreak/>
        <w:t xml:space="preserve">Администрация осуществляет организацию начисления и сбора платы за наем, а также осуществляет контроль над правильностью начисления, полнотой и своевременностью уплаты, учета, сбора взыскания платы за наем, принимает решение о возврате (зачете) излишне уплаченных, взысканных платежей в </w:t>
      </w:r>
      <w:r w:rsidR="00A96902">
        <w:rPr>
          <w:color w:val="000000" w:themeColor="text1"/>
          <w:sz w:val="28"/>
          <w:szCs w:val="28"/>
        </w:rPr>
        <w:t>бюджет поселения (пеней по ним).</w:t>
      </w:r>
    </w:p>
    <w:p w:rsidR="00A96902" w:rsidRPr="00F807DF" w:rsidRDefault="00A96902" w:rsidP="0012005B">
      <w:pPr>
        <w:ind w:right="5" w:firstLine="708"/>
        <w:jc w:val="both"/>
        <w:rPr>
          <w:color w:val="000000" w:themeColor="text1"/>
          <w:sz w:val="28"/>
          <w:szCs w:val="28"/>
        </w:rPr>
      </w:pPr>
    </w:p>
    <w:p w:rsidR="00F807DF" w:rsidRDefault="00F807DF" w:rsidP="00F807DF">
      <w:pPr>
        <w:pStyle w:val="1"/>
        <w:keepLines/>
        <w:spacing w:before="0" w:after="44" w:line="259" w:lineRule="auto"/>
        <w:ind w:left="269" w:right="39" w:hanging="269"/>
        <w:jc w:val="center"/>
        <w:rPr>
          <w:rFonts w:ascii="Times New Roman" w:hAnsi="Times New Roman" w:cs="Times New Roman"/>
          <w:color w:val="000000" w:themeColor="text1"/>
          <w:sz w:val="28"/>
          <w:szCs w:val="28"/>
        </w:rPr>
      </w:pPr>
      <w:r w:rsidRPr="00F807DF">
        <w:rPr>
          <w:rFonts w:ascii="Times New Roman" w:hAnsi="Times New Roman" w:cs="Times New Roman"/>
          <w:color w:val="000000" w:themeColor="text1"/>
          <w:sz w:val="28"/>
          <w:szCs w:val="28"/>
        </w:rPr>
        <w:t>2. Порядок начисления платы за наем</w:t>
      </w:r>
    </w:p>
    <w:p w:rsidR="0012005B" w:rsidRPr="0012005B" w:rsidRDefault="0012005B" w:rsidP="0012005B"/>
    <w:p w:rsidR="00F807DF" w:rsidRPr="00F807DF" w:rsidRDefault="00F807DF" w:rsidP="00F807DF">
      <w:pPr>
        <w:ind w:right="5" w:firstLine="567"/>
        <w:jc w:val="both"/>
        <w:rPr>
          <w:color w:val="000000" w:themeColor="text1"/>
          <w:sz w:val="28"/>
          <w:szCs w:val="28"/>
        </w:rPr>
      </w:pPr>
      <w:r w:rsidRPr="00F807DF">
        <w:rPr>
          <w:noProof/>
          <w:color w:val="000000" w:themeColor="text1"/>
          <w:sz w:val="28"/>
          <w:szCs w:val="28"/>
        </w:rPr>
        <w:t xml:space="preserve">2.1. </w:t>
      </w:r>
      <w:r w:rsidRPr="00F807DF">
        <w:rPr>
          <w:color w:val="000000" w:themeColor="text1"/>
          <w:sz w:val="28"/>
          <w:szCs w:val="28"/>
        </w:rPr>
        <w:t>Плата за наем входит в структуру платы за жилое помещение и начисляется в виде отдельного платежа.</w:t>
      </w:r>
    </w:p>
    <w:p w:rsidR="00F807DF" w:rsidRPr="00F807DF" w:rsidRDefault="00F807DF" w:rsidP="00F807DF">
      <w:pPr>
        <w:numPr>
          <w:ilvl w:val="1"/>
          <w:numId w:val="3"/>
        </w:numPr>
        <w:spacing w:after="34" w:line="249" w:lineRule="auto"/>
        <w:ind w:left="0" w:right="115" w:firstLine="567"/>
        <w:jc w:val="both"/>
        <w:rPr>
          <w:color w:val="000000" w:themeColor="text1"/>
          <w:sz w:val="28"/>
          <w:szCs w:val="28"/>
        </w:rPr>
      </w:pPr>
      <w:r w:rsidRPr="00F807DF">
        <w:rPr>
          <w:color w:val="000000" w:themeColor="text1"/>
          <w:sz w:val="28"/>
          <w:szCs w:val="28"/>
        </w:rPr>
        <w:t>Плата за наем начисляется гражданам; проживающим в жилых помещениях по договорам социального найма.</w:t>
      </w:r>
    </w:p>
    <w:p w:rsidR="00F807DF" w:rsidRPr="00F807DF" w:rsidRDefault="00F807DF" w:rsidP="00F807DF">
      <w:pPr>
        <w:numPr>
          <w:ilvl w:val="1"/>
          <w:numId w:val="3"/>
        </w:numPr>
        <w:spacing w:after="13" w:line="249" w:lineRule="auto"/>
        <w:ind w:left="0" w:right="115" w:firstLine="567"/>
        <w:jc w:val="both"/>
        <w:rPr>
          <w:color w:val="000000" w:themeColor="text1"/>
          <w:sz w:val="28"/>
          <w:szCs w:val="28"/>
        </w:rPr>
      </w:pPr>
      <w:proofErr w:type="gramStart"/>
      <w:r w:rsidRPr="00F807DF">
        <w:rPr>
          <w:color w:val="000000" w:themeColor="text1"/>
          <w:sz w:val="28"/>
          <w:szCs w:val="28"/>
        </w:rPr>
        <w:t>Размер платы за наем жилого помещения определяется исходя из занимаемой общей площади жилого помещения (в отдельных комнатах в общежитиях - исходя из площади этих комнат), качество и благоустройства жилого помещения, места расположения многоквартирного дома, Если в одной комнате в общежитии проживают несколько нанимателей, площадь комнаты распределяется пропорционально количеству нанимателей в каждой комнате общежития.</w:t>
      </w:r>
      <w:proofErr w:type="gramEnd"/>
    </w:p>
    <w:p w:rsidR="00F807DF" w:rsidRPr="00F807DF" w:rsidRDefault="00F807DF" w:rsidP="00F807DF">
      <w:pPr>
        <w:numPr>
          <w:ilvl w:val="1"/>
          <w:numId w:val="3"/>
        </w:numPr>
        <w:spacing w:after="13" w:line="249" w:lineRule="auto"/>
        <w:ind w:left="0" w:right="115" w:firstLine="567"/>
        <w:jc w:val="both"/>
        <w:rPr>
          <w:color w:val="000000" w:themeColor="text1"/>
          <w:sz w:val="28"/>
          <w:szCs w:val="28"/>
        </w:rPr>
      </w:pPr>
      <w:r w:rsidRPr="00F807DF">
        <w:rPr>
          <w:color w:val="000000" w:themeColor="text1"/>
          <w:sz w:val="28"/>
          <w:szCs w:val="28"/>
        </w:rPr>
        <w:t xml:space="preserve">Расчет ставки платы за наем производится </w:t>
      </w:r>
      <w:proofErr w:type="gramStart"/>
      <w:r w:rsidRPr="00F807DF">
        <w:rPr>
          <w:color w:val="000000" w:themeColor="text1"/>
          <w:sz w:val="28"/>
          <w:szCs w:val="28"/>
        </w:rPr>
        <w:t>в соответствии со следующей Методикой расчёта размера платы за пользование жилым помещением для нанимателей жилых помещений по договорам</w:t>
      </w:r>
      <w:proofErr w:type="gramEnd"/>
      <w:r w:rsidRPr="00F807DF">
        <w:rPr>
          <w:color w:val="000000" w:themeColor="text1"/>
          <w:sz w:val="28"/>
          <w:szCs w:val="28"/>
        </w:rPr>
        <w:t xml:space="preserve"> социального найма:</w:t>
      </w:r>
    </w:p>
    <w:p w:rsidR="00F807DF" w:rsidRPr="00F807DF" w:rsidRDefault="00F807DF" w:rsidP="00F807DF">
      <w:pPr>
        <w:widowControl w:val="0"/>
        <w:autoSpaceDE w:val="0"/>
        <w:autoSpaceDN w:val="0"/>
        <w:adjustRightInd w:val="0"/>
        <w:spacing w:after="150"/>
        <w:rPr>
          <w:color w:val="000000" w:themeColor="text1"/>
          <w:sz w:val="28"/>
          <w:szCs w:val="28"/>
        </w:rPr>
      </w:pPr>
      <w:r w:rsidRPr="00F807DF">
        <w:rPr>
          <w:color w:val="000000" w:themeColor="text1"/>
          <w:sz w:val="28"/>
          <w:szCs w:val="28"/>
        </w:rPr>
        <w:t xml:space="preserve">1) </w:t>
      </w:r>
      <w:r w:rsidRPr="00F807DF">
        <w:rPr>
          <w:noProof/>
          <w:color w:val="000000" w:themeColor="text1"/>
          <w:sz w:val="28"/>
          <w:szCs w:val="28"/>
        </w:rPr>
        <w:drawing>
          <wp:inline distT="0" distB="0" distL="0" distR="0" wp14:anchorId="0BFECC95" wp14:editId="48FB1D3C">
            <wp:extent cx="1898015" cy="284480"/>
            <wp:effectExtent l="0" t="0" r="6985"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8015" cy="284480"/>
                    </a:xfrm>
                    <a:prstGeom prst="rect">
                      <a:avLst/>
                    </a:prstGeom>
                    <a:noFill/>
                    <a:ln>
                      <a:noFill/>
                    </a:ln>
                  </pic:spPr>
                </pic:pic>
              </a:graphicData>
            </a:graphic>
          </wp:inline>
        </w:drawing>
      </w:r>
      <w:r w:rsidRPr="00F807DF">
        <w:rPr>
          <w:color w:val="000000" w:themeColor="text1"/>
          <w:sz w:val="28"/>
          <w:szCs w:val="28"/>
        </w:rPr>
        <w:t xml:space="preserve"> ,</w:t>
      </w:r>
    </w:p>
    <w:p w:rsidR="00F807DF" w:rsidRPr="00F807DF" w:rsidRDefault="00F807DF" w:rsidP="00F807DF">
      <w:pPr>
        <w:ind w:left="825" w:right="5"/>
        <w:rPr>
          <w:color w:val="000000" w:themeColor="text1"/>
          <w:sz w:val="28"/>
          <w:szCs w:val="28"/>
        </w:rPr>
      </w:pPr>
    </w:p>
    <w:p w:rsidR="00F807DF" w:rsidRPr="00F807DF" w:rsidRDefault="00F807DF" w:rsidP="00F807DF">
      <w:pPr>
        <w:spacing w:line="259" w:lineRule="auto"/>
        <w:ind w:right="134"/>
        <w:rPr>
          <w:color w:val="000000" w:themeColor="text1"/>
          <w:sz w:val="28"/>
          <w:szCs w:val="28"/>
        </w:rPr>
      </w:pPr>
      <w:r w:rsidRPr="00F807DF">
        <w:rPr>
          <w:color w:val="000000" w:themeColor="text1"/>
          <w:sz w:val="28"/>
          <w:szCs w:val="28"/>
        </w:rPr>
        <w:t>где:</w:t>
      </w:r>
    </w:p>
    <w:p w:rsidR="00F807DF" w:rsidRPr="00F807DF" w:rsidRDefault="00F807DF" w:rsidP="00B558CA">
      <w:pPr>
        <w:ind w:left="61" w:right="5"/>
        <w:jc w:val="both"/>
        <w:rPr>
          <w:color w:val="000000" w:themeColor="text1"/>
          <w:sz w:val="28"/>
          <w:szCs w:val="28"/>
        </w:rPr>
      </w:pPr>
      <w:proofErr w:type="spellStart"/>
      <w:proofErr w:type="gramStart"/>
      <w:r w:rsidRPr="00F807DF">
        <w:rPr>
          <w:color w:val="000000" w:themeColor="text1"/>
          <w:sz w:val="28"/>
          <w:szCs w:val="28"/>
        </w:rPr>
        <w:t>Пн</w:t>
      </w:r>
      <w:proofErr w:type="gramEnd"/>
      <w:r w:rsidRPr="00F807DF">
        <w:rPr>
          <w:color w:val="000000" w:themeColor="text1"/>
          <w:sz w:val="28"/>
          <w:szCs w:val="28"/>
        </w:rPr>
        <w:t>ј</w:t>
      </w:r>
      <w:proofErr w:type="spellEnd"/>
      <w:r w:rsidRPr="00F807DF">
        <w:rPr>
          <w:color w:val="000000" w:themeColor="text1"/>
          <w:sz w:val="28"/>
          <w:szCs w:val="28"/>
        </w:rPr>
        <w:t xml:space="preserve"> - размер платы за наем  ј-ого жилого помещения, предоставленного по договору социального найма;</w:t>
      </w:r>
    </w:p>
    <w:p w:rsidR="00F807DF" w:rsidRPr="00F807DF" w:rsidRDefault="00F807DF" w:rsidP="00B558CA">
      <w:pPr>
        <w:ind w:right="5"/>
        <w:rPr>
          <w:color w:val="000000" w:themeColor="text1"/>
          <w:sz w:val="28"/>
          <w:szCs w:val="28"/>
        </w:rPr>
      </w:pPr>
      <w:proofErr w:type="spellStart"/>
      <w:r w:rsidRPr="00F807DF">
        <w:rPr>
          <w:color w:val="000000" w:themeColor="text1"/>
          <w:sz w:val="28"/>
          <w:szCs w:val="28"/>
        </w:rPr>
        <w:t>Нб</w:t>
      </w:r>
      <w:proofErr w:type="spellEnd"/>
      <w:r w:rsidRPr="00F807DF">
        <w:rPr>
          <w:color w:val="000000" w:themeColor="text1"/>
          <w:sz w:val="28"/>
          <w:szCs w:val="28"/>
        </w:rPr>
        <w:t xml:space="preserve"> - базовый размер платы за наем жилого помещения;</w:t>
      </w:r>
    </w:p>
    <w:p w:rsidR="00F807DF" w:rsidRPr="00F807DF" w:rsidRDefault="00F807DF" w:rsidP="00B558CA">
      <w:pPr>
        <w:spacing w:after="41"/>
        <w:ind w:left="61" w:right="5"/>
        <w:jc w:val="both"/>
        <w:rPr>
          <w:color w:val="000000" w:themeColor="text1"/>
          <w:sz w:val="28"/>
          <w:szCs w:val="28"/>
        </w:rPr>
      </w:pPr>
      <w:proofErr w:type="spellStart"/>
      <w:proofErr w:type="gramStart"/>
      <w:r w:rsidRPr="00F807DF">
        <w:rPr>
          <w:color w:val="000000" w:themeColor="text1"/>
          <w:sz w:val="28"/>
          <w:szCs w:val="28"/>
        </w:rPr>
        <w:t>К</w:t>
      </w:r>
      <w:proofErr w:type="gramEnd"/>
      <w:r w:rsidRPr="00F807DF">
        <w:rPr>
          <w:color w:val="000000" w:themeColor="text1"/>
          <w:sz w:val="28"/>
          <w:szCs w:val="28"/>
        </w:rPr>
        <w:t>ј</w:t>
      </w:r>
      <w:proofErr w:type="spellEnd"/>
      <w:r w:rsidRPr="00F807DF">
        <w:rPr>
          <w:color w:val="000000" w:themeColor="text1"/>
          <w:sz w:val="28"/>
          <w:szCs w:val="28"/>
        </w:rPr>
        <w:t xml:space="preserve"> - коэффициент, характеризующий качество и благоустройство жилого помещения, месторасположение дома;</w:t>
      </w:r>
    </w:p>
    <w:p w:rsidR="00F807DF" w:rsidRPr="00F807DF" w:rsidRDefault="00F807DF" w:rsidP="00B558CA">
      <w:pPr>
        <w:ind w:right="5"/>
        <w:rPr>
          <w:color w:val="000000" w:themeColor="text1"/>
          <w:sz w:val="28"/>
          <w:szCs w:val="28"/>
        </w:rPr>
      </w:pPr>
      <w:r w:rsidRPr="00F807DF">
        <w:rPr>
          <w:color w:val="000000" w:themeColor="text1"/>
          <w:sz w:val="28"/>
          <w:szCs w:val="28"/>
        </w:rPr>
        <w:t>Кс - коэффициент соответствия платы;</w:t>
      </w:r>
    </w:p>
    <w:p w:rsidR="00F807DF" w:rsidRPr="00F807DF" w:rsidRDefault="00F807DF" w:rsidP="00B558CA">
      <w:pPr>
        <w:spacing w:after="325"/>
        <w:ind w:left="61" w:right="115"/>
        <w:jc w:val="both"/>
        <w:rPr>
          <w:color w:val="000000" w:themeColor="text1"/>
          <w:sz w:val="28"/>
          <w:szCs w:val="28"/>
        </w:rPr>
      </w:pPr>
      <w:proofErr w:type="spellStart"/>
      <w:proofErr w:type="gramStart"/>
      <w:r w:rsidRPr="00F807DF">
        <w:rPr>
          <w:color w:val="000000" w:themeColor="text1"/>
          <w:sz w:val="28"/>
          <w:szCs w:val="28"/>
        </w:rPr>
        <w:t>П</w:t>
      </w:r>
      <w:proofErr w:type="gramEnd"/>
      <w:r w:rsidRPr="00F807DF">
        <w:rPr>
          <w:color w:val="000000" w:themeColor="text1"/>
          <w:sz w:val="28"/>
          <w:szCs w:val="28"/>
        </w:rPr>
        <w:t>ј</w:t>
      </w:r>
      <w:proofErr w:type="spellEnd"/>
      <w:r w:rsidRPr="00F807DF">
        <w:rPr>
          <w:color w:val="000000" w:themeColor="text1"/>
          <w:sz w:val="28"/>
          <w:szCs w:val="28"/>
        </w:rPr>
        <w:t xml:space="preserve"> - общая площадь ј-ого жилого помещения, предоставленного по договору социального найма или договору найма жилого помещения специализированного жилищного фонда (</w:t>
      </w:r>
      <w:proofErr w:type="spellStart"/>
      <w:r w:rsidRPr="00F807DF">
        <w:rPr>
          <w:color w:val="000000" w:themeColor="text1"/>
          <w:sz w:val="28"/>
          <w:szCs w:val="28"/>
        </w:rPr>
        <w:t>кв</w:t>
      </w:r>
      <w:proofErr w:type="spellEnd"/>
      <w:r w:rsidRPr="00F807DF">
        <w:rPr>
          <w:color w:val="000000" w:themeColor="text1"/>
          <w:sz w:val="28"/>
          <w:szCs w:val="28"/>
        </w:rPr>
        <w:t>, м),</w:t>
      </w:r>
    </w:p>
    <w:p w:rsidR="00F807DF" w:rsidRPr="00F807DF" w:rsidRDefault="00F807DF" w:rsidP="00F807DF">
      <w:pPr>
        <w:spacing w:after="325"/>
        <w:ind w:left="61" w:right="115"/>
        <w:jc w:val="center"/>
        <w:rPr>
          <w:b/>
          <w:color w:val="000000" w:themeColor="text1"/>
          <w:sz w:val="28"/>
          <w:szCs w:val="28"/>
        </w:rPr>
      </w:pPr>
      <w:r w:rsidRPr="00F807DF">
        <w:rPr>
          <w:b/>
          <w:color w:val="000000" w:themeColor="text1"/>
          <w:sz w:val="28"/>
          <w:szCs w:val="28"/>
        </w:rPr>
        <w:t>3. Базовый размер платы за наем жилого помещения</w:t>
      </w:r>
    </w:p>
    <w:p w:rsidR="00F807DF" w:rsidRPr="00F807DF" w:rsidRDefault="00F807DF" w:rsidP="00B558CA">
      <w:pPr>
        <w:spacing w:after="294"/>
        <w:ind w:right="5" w:firstLine="567"/>
        <w:rPr>
          <w:color w:val="000000" w:themeColor="text1"/>
          <w:sz w:val="28"/>
          <w:szCs w:val="28"/>
        </w:rPr>
      </w:pPr>
      <w:r w:rsidRPr="00F807DF">
        <w:rPr>
          <w:color w:val="000000" w:themeColor="text1"/>
          <w:sz w:val="28"/>
          <w:szCs w:val="28"/>
        </w:rPr>
        <w:t>3.1. Базовый размер платы за наем жилого помещения определяется по формуле:</w:t>
      </w:r>
    </w:p>
    <w:p w:rsidR="00F807DF" w:rsidRPr="00F807DF" w:rsidRDefault="00F807DF" w:rsidP="00F807DF">
      <w:pPr>
        <w:widowControl w:val="0"/>
        <w:autoSpaceDE w:val="0"/>
        <w:autoSpaceDN w:val="0"/>
        <w:adjustRightInd w:val="0"/>
        <w:spacing w:after="150"/>
        <w:rPr>
          <w:color w:val="000000" w:themeColor="text1"/>
          <w:sz w:val="28"/>
          <w:szCs w:val="28"/>
        </w:rPr>
      </w:pPr>
      <w:r w:rsidRPr="00F807DF">
        <w:rPr>
          <w:noProof/>
          <w:color w:val="000000" w:themeColor="text1"/>
          <w:sz w:val="28"/>
          <w:szCs w:val="28"/>
        </w:rPr>
        <w:drawing>
          <wp:inline distT="0" distB="0" distL="0" distR="0" wp14:anchorId="649D6DF9" wp14:editId="0690C7DF">
            <wp:extent cx="1475105" cy="259080"/>
            <wp:effectExtent l="0" t="0" r="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5105" cy="259080"/>
                    </a:xfrm>
                    <a:prstGeom prst="rect">
                      <a:avLst/>
                    </a:prstGeom>
                    <a:noFill/>
                    <a:ln>
                      <a:noFill/>
                    </a:ln>
                  </pic:spPr>
                </pic:pic>
              </a:graphicData>
            </a:graphic>
          </wp:inline>
        </w:drawing>
      </w:r>
      <w:r w:rsidRPr="00F807DF">
        <w:rPr>
          <w:color w:val="000000" w:themeColor="text1"/>
          <w:sz w:val="28"/>
          <w:szCs w:val="28"/>
        </w:rPr>
        <w:t xml:space="preserve"> ,</w:t>
      </w:r>
    </w:p>
    <w:p w:rsidR="00F807DF" w:rsidRPr="00F807DF" w:rsidRDefault="00F807DF" w:rsidP="00F807DF">
      <w:pPr>
        <w:spacing w:line="259" w:lineRule="auto"/>
        <w:ind w:right="1622"/>
        <w:rPr>
          <w:color w:val="000000" w:themeColor="text1"/>
          <w:sz w:val="28"/>
          <w:szCs w:val="28"/>
        </w:rPr>
      </w:pPr>
      <w:r w:rsidRPr="00F807DF">
        <w:rPr>
          <w:color w:val="000000" w:themeColor="text1"/>
          <w:sz w:val="28"/>
          <w:szCs w:val="28"/>
        </w:rPr>
        <w:lastRenderedPageBreak/>
        <w:t xml:space="preserve"> где:</w:t>
      </w:r>
    </w:p>
    <w:p w:rsidR="00B558CA" w:rsidRDefault="00F807DF" w:rsidP="00B558CA">
      <w:pPr>
        <w:rPr>
          <w:color w:val="000000" w:themeColor="text1"/>
          <w:sz w:val="28"/>
          <w:szCs w:val="28"/>
        </w:rPr>
      </w:pPr>
      <w:proofErr w:type="spellStart"/>
      <w:r w:rsidRPr="00F807DF">
        <w:rPr>
          <w:color w:val="000000" w:themeColor="text1"/>
          <w:sz w:val="28"/>
          <w:szCs w:val="28"/>
        </w:rPr>
        <w:t>Нб</w:t>
      </w:r>
      <w:proofErr w:type="spellEnd"/>
      <w:r w:rsidRPr="00F807DF">
        <w:rPr>
          <w:color w:val="000000" w:themeColor="text1"/>
          <w:sz w:val="28"/>
          <w:szCs w:val="28"/>
        </w:rPr>
        <w:t xml:space="preserve"> - базо</w:t>
      </w:r>
      <w:r w:rsidR="00B558CA">
        <w:rPr>
          <w:color w:val="000000" w:themeColor="text1"/>
          <w:sz w:val="28"/>
          <w:szCs w:val="28"/>
        </w:rPr>
        <w:t xml:space="preserve">вый размер платы за наем жилого </w:t>
      </w:r>
      <w:r w:rsidRPr="00F807DF">
        <w:rPr>
          <w:color w:val="000000" w:themeColor="text1"/>
          <w:sz w:val="28"/>
          <w:szCs w:val="28"/>
        </w:rPr>
        <w:t xml:space="preserve">помещения; </w:t>
      </w:r>
    </w:p>
    <w:p w:rsidR="00F807DF" w:rsidRDefault="00F807DF" w:rsidP="00B558CA">
      <w:pPr>
        <w:rPr>
          <w:color w:val="000000" w:themeColor="text1"/>
          <w:sz w:val="28"/>
          <w:szCs w:val="28"/>
        </w:rPr>
      </w:pPr>
      <w:proofErr w:type="spellStart"/>
      <w:r w:rsidRPr="00F807DF">
        <w:rPr>
          <w:color w:val="000000" w:themeColor="text1"/>
          <w:sz w:val="28"/>
          <w:szCs w:val="28"/>
        </w:rPr>
        <w:t>СРс</w:t>
      </w:r>
      <w:proofErr w:type="spellEnd"/>
      <w:r w:rsidRPr="00F807DF">
        <w:rPr>
          <w:color w:val="000000" w:themeColor="text1"/>
          <w:sz w:val="28"/>
          <w:szCs w:val="28"/>
        </w:rPr>
        <w:t xml:space="preserve"> - средняя цена 1 кв. м на вторичном рынке жилья.</w:t>
      </w:r>
    </w:p>
    <w:p w:rsidR="00B558CA" w:rsidRPr="00F807DF" w:rsidRDefault="00B558CA" w:rsidP="00B558CA">
      <w:pPr>
        <w:rPr>
          <w:color w:val="000000" w:themeColor="text1"/>
          <w:sz w:val="28"/>
          <w:szCs w:val="28"/>
        </w:rPr>
      </w:pPr>
    </w:p>
    <w:p w:rsidR="00F807DF" w:rsidRPr="00F807DF" w:rsidRDefault="00F807DF" w:rsidP="00B558CA">
      <w:pPr>
        <w:ind w:left="61" w:right="5" w:firstLine="506"/>
        <w:rPr>
          <w:color w:val="000000" w:themeColor="text1"/>
          <w:sz w:val="28"/>
          <w:szCs w:val="28"/>
        </w:rPr>
      </w:pPr>
      <w:r w:rsidRPr="00F807DF">
        <w:rPr>
          <w:color w:val="000000" w:themeColor="text1"/>
          <w:sz w:val="28"/>
          <w:szCs w:val="28"/>
        </w:rPr>
        <w:t>Средняя цена кв. м на вторичном рынке жилья в муниципальном жилищном фонде Муниципального образования «Городской округ г. Назрань», в котором находится жилое помещение муниципального жилищного фонда, предоставляемое по договорам социального найма и договорам найма жилых помещений.</w:t>
      </w:r>
    </w:p>
    <w:p w:rsidR="00F807DF" w:rsidRPr="00F807DF" w:rsidRDefault="00F807DF" w:rsidP="0012005B">
      <w:pPr>
        <w:ind w:left="61" w:right="5" w:firstLine="647"/>
        <w:rPr>
          <w:color w:val="000000" w:themeColor="text1"/>
          <w:sz w:val="28"/>
          <w:szCs w:val="28"/>
        </w:rPr>
      </w:pPr>
      <w:r w:rsidRPr="00F807DF">
        <w:rPr>
          <w:color w:val="000000" w:themeColor="text1"/>
          <w:sz w:val="28"/>
          <w:szCs w:val="28"/>
        </w:rPr>
        <w:t xml:space="preserve"> В случае отсутствия указанной информации по субъекту Российской Федерации используется средняя цена 1 кв. м общей площади квартир на вторичном рынке жилья по федеральному округу, в который входит этот субъект Российской федерации (по всем типам квартир). (в ред. Приказов Минстроя РФ от 19.06.2017 N 892/</w:t>
      </w:r>
      <w:proofErr w:type="spellStart"/>
      <w:proofErr w:type="gramStart"/>
      <w:r w:rsidRPr="00F807DF">
        <w:rPr>
          <w:color w:val="000000" w:themeColor="text1"/>
          <w:sz w:val="28"/>
          <w:szCs w:val="28"/>
        </w:rPr>
        <w:t>пр</w:t>
      </w:r>
      <w:proofErr w:type="spellEnd"/>
      <w:proofErr w:type="gramEnd"/>
      <w:r w:rsidRPr="00F807DF">
        <w:rPr>
          <w:color w:val="000000" w:themeColor="text1"/>
          <w:sz w:val="28"/>
          <w:szCs w:val="28"/>
        </w:rPr>
        <w:t>, от 01.07.2022 N 536/</w:t>
      </w:r>
      <w:proofErr w:type="spellStart"/>
      <w:r w:rsidRPr="00F807DF">
        <w:rPr>
          <w:color w:val="000000" w:themeColor="text1"/>
          <w:sz w:val="28"/>
          <w:szCs w:val="28"/>
        </w:rPr>
        <w:t>пр</w:t>
      </w:r>
      <w:proofErr w:type="spellEnd"/>
      <w:r w:rsidRPr="00F807DF">
        <w:rPr>
          <w:color w:val="000000" w:themeColor="text1"/>
          <w:sz w:val="28"/>
          <w:szCs w:val="28"/>
        </w:rPr>
        <w:t>)</w:t>
      </w:r>
    </w:p>
    <w:p w:rsidR="00F807DF" w:rsidRPr="00F807DF" w:rsidRDefault="00F807DF" w:rsidP="00F807DF">
      <w:pPr>
        <w:ind w:left="61" w:right="5"/>
        <w:jc w:val="center"/>
        <w:rPr>
          <w:color w:val="000000" w:themeColor="text1"/>
          <w:sz w:val="28"/>
          <w:szCs w:val="28"/>
        </w:rPr>
      </w:pPr>
    </w:p>
    <w:p w:rsidR="00F807DF" w:rsidRDefault="00F807DF" w:rsidP="00F807DF">
      <w:pPr>
        <w:jc w:val="center"/>
        <w:rPr>
          <w:b/>
          <w:color w:val="000000" w:themeColor="text1"/>
          <w:sz w:val="28"/>
          <w:szCs w:val="28"/>
        </w:rPr>
      </w:pPr>
      <w:r w:rsidRPr="00F807DF">
        <w:rPr>
          <w:b/>
          <w:color w:val="000000" w:themeColor="text1"/>
          <w:sz w:val="28"/>
          <w:szCs w:val="28"/>
        </w:rPr>
        <w:t>4.Коэффициент, характеризующий качество и благоустройство жилого помещения, месторасположение дома</w:t>
      </w:r>
    </w:p>
    <w:p w:rsidR="0012005B" w:rsidRPr="00F807DF" w:rsidRDefault="0012005B" w:rsidP="00F807DF">
      <w:pPr>
        <w:jc w:val="center"/>
        <w:rPr>
          <w:b/>
          <w:color w:val="000000" w:themeColor="text1"/>
          <w:sz w:val="28"/>
          <w:szCs w:val="28"/>
        </w:rPr>
      </w:pPr>
    </w:p>
    <w:p w:rsidR="00F807DF" w:rsidRPr="00F807DF" w:rsidRDefault="00F807DF" w:rsidP="00B558CA">
      <w:pPr>
        <w:ind w:firstLine="567"/>
        <w:jc w:val="both"/>
        <w:rPr>
          <w:color w:val="000000" w:themeColor="text1"/>
          <w:sz w:val="28"/>
          <w:szCs w:val="28"/>
        </w:rPr>
      </w:pPr>
      <w:r w:rsidRPr="00F807DF">
        <w:rPr>
          <w:color w:val="000000" w:themeColor="text1"/>
          <w:sz w:val="28"/>
          <w:szCs w:val="28"/>
        </w:rPr>
        <w:t>4.1. Размер платы за наем жилого помещения устанавливается с использованием коэффициента, характеризующего качество и благоустройство жилого помещения, месторасположение дома.</w:t>
      </w:r>
    </w:p>
    <w:p w:rsidR="00F807DF" w:rsidRPr="00F807DF" w:rsidRDefault="00F807DF" w:rsidP="00B558CA">
      <w:pPr>
        <w:ind w:right="5" w:firstLine="567"/>
        <w:jc w:val="both"/>
        <w:rPr>
          <w:color w:val="000000" w:themeColor="text1"/>
          <w:sz w:val="28"/>
          <w:szCs w:val="28"/>
        </w:rPr>
      </w:pPr>
      <w:r w:rsidRPr="00F807DF">
        <w:rPr>
          <w:color w:val="000000" w:themeColor="text1"/>
          <w:sz w:val="28"/>
          <w:szCs w:val="28"/>
        </w:rPr>
        <w:t>4.2. Интегральное значение</w:t>
      </w:r>
      <w:proofErr w:type="gramStart"/>
      <w:r w:rsidRPr="00F807DF">
        <w:rPr>
          <w:color w:val="000000" w:themeColor="text1"/>
          <w:sz w:val="28"/>
          <w:szCs w:val="28"/>
        </w:rPr>
        <w:t xml:space="preserve"> </w:t>
      </w:r>
      <w:proofErr w:type="spellStart"/>
      <w:r w:rsidRPr="00F807DF">
        <w:rPr>
          <w:color w:val="000000" w:themeColor="text1"/>
          <w:sz w:val="28"/>
          <w:szCs w:val="28"/>
        </w:rPr>
        <w:t>К</w:t>
      </w:r>
      <w:proofErr w:type="gramEnd"/>
      <w:r w:rsidRPr="00F807DF">
        <w:rPr>
          <w:color w:val="000000" w:themeColor="text1"/>
          <w:sz w:val="28"/>
          <w:szCs w:val="28"/>
        </w:rPr>
        <w:t>ј</w:t>
      </w:r>
      <w:proofErr w:type="spellEnd"/>
      <w:r w:rsidRPr="00F807DF">
        <w:rPr>
          <w:color w:val="000000" w:themeColor="text1"/>
          <w:sz w:val="28"/>
          <w:szCs w:val="28"/>
        </w:rPr>
        <w:t xml:space="preserve"> для жилого помещения рассчитывается как средневзвешенное значение показателей по отдельным параметрам по формуле:</w:t>
      </w:r>
    </w:p>
    <w:p w:rsidR="00F807DF" w:rsidRPr="00F807DF" w:rsidRDefault="00F807DF" w:rsidP="00B558CA">
      <w:pPr>
        <w:spacing w:line="259" w:lineRule="auto"/>
        <w:ind w:left="4184" w:firstLine="567"/>
        <w:rPr>
          <w:color w:val="000000" w:themeColor="text1"/>
          <w:sz w:val="28"/>
          <w:szCs w:val="28"/>
        </w:rPr>
      </w:pPr>
    </w:p>
    <w:p w:rsidR="00F807DF" w:rsidRPr="00F807DF" w:rsidRDefault="00F807DF" w:rsidP="00B558CA">
      <w:pPr>
        <w:spacing w:line="259" w:lineRule="auto"/>
        <w:ind w:firstLine="567"/>
        <w:rPr>
          <w:color w:val="000000" w:themeColor="text1"/>
          <w:sz w:val="28"/>
          <w:szCs w:val="28"/>
        </w:rPr>
      </w:pPr>
      <w:r w:rsidRPr="00F807DF">
        <w:rPr>
          <w:noProof/>
          <w:color w:val="000000" w:themeColor="text1"/>
          <w:sz w:val="28"/>
          <w:szCs w:val="28"/>
        </w:rPr>
        <w:drawing>
          <wp:inline distT="0" distB="0" distL="0" distR="0" wp14:anchorId="6B2B214D" wp14:editId="70A978A3">
            <wp:extent cx="1708150" cy="491490"/>
            <wp:effectExtent l="0" t="0" r="635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8150" cy="491490"/>
                    </a:xfrm>
                    <a:prstGeom prst="rect">
                      <a:avLst/>
                    </a:prstGeom>
                    <a:noFill/>
                    <a:ln>
                      <a:noFill/>
                    </a:ln>
                  </pic:spPr>
                </pic:pic>
              </a:graphicData>
            </a:graphic>
          </wp:inline>
        </w:drawing>
      </w:r>
    </w:p>
    <w:p w:rsidR="00F807DF" w:rsidRPr="00F807DF" w:rsidRDefault="00F807DF" w:rsidP="00B558CA">
      <w:pPr>
        <w:spacing w:line="259" w:lineRule="auto"/>
        <w:ind w:firstLine="567"/>
        <w:rPr>
          <w:color w:val="000000" w:themeColor="text1"/>
          <w:sz w:val="28"/>
          <w:szCs w:val="28"/>
        </w:rPr>
      </w:pPr>
      <w:r w:rsidRPr="00F807DF">
        <w:rPr>
          <w:color w:val="000000" w:themeColor="text1"/>
          <w:sz w:val="28"/>
          <w:szCs w:val="28"/>
        </w:rPr>
        <w:t>где:</w:t>
      </w:r>
    </w:p>
    <w:p w:rsidR="00F807DF" w:rsidRPr="00F807DF" w:rsidRDefault="00F807DF" w:rsidP="00B558CA">
      <w:pPr>
        <w:ind w:right="5" w:firstLine="567"/>
        <w:rPr>
          <w:color w:val="000000" w:themeColor="text1"/>
          <w:sz w:val="28"/>
          <w:szCs w:val="28"/>
        </w:rPr>
      </w:pPr>
      <w:proofErr w:type="spellStart"/>
      <w:proofErr w:type="gramStart"/>
      <w:r w:rsidRPr="00F807DF">
        <w:rPr>
          <w:color w:val="000000" w:themeColor="text1"/>
          <w:sz w:val="28"/>
          <w:szCs w:val="28"/>
        </w:rPr>
        <w:t>К</w:t>
      </w:r>
      <w:proofErr w:type="gramEnd"/>
      <w:r w:rsidRPr="00F807DF">
        <w:rPr>
          <w:color w:val="000000" w:themeColor="text1"/>
          <w:sz w:val="28"/>
          <w:szCs w:val="28"/>
        </w:rPr>
        <w:t>ј</w:t>
      </w:r>
      <w:proofErr w:type="spellEnd"/>
      <w:r w:rsidRPr="00F807DF">
        <w:rPr>
          <w:color w:val="000000" w:themeColor="text1"/>
          <w:sz w:val="28"/>
          <w:szCs w:val="28"/>
        </w:rPr>
        <w:t xml:space="preserve"> - коэффициент, характеризующий качество и благоустройство жилого помещения, месторасположение дома;</w:t>
      </w:r>
    </w:p>
    <w:p w:rsidR="00F807DF" w:rsidRPr="00F807DF" w:rsidRDefault="00F807DF" w:rsidP="00B558CA">
      <w:pPr>
        <w:ind w:right="5" w:firstLine="567"/>
        <w:rPr>
          <w:color w:val="000000" w:themeColor="text1"/>
          <w:sz w:val="28"/>
          <w:szCs w:val="28"/>
        </w:rPr>
      </w:pPr>
      <w:r w:rsidRPr="00F807DF">
        <w:rPr>
          <w:color w:val="000000" w:themeColor="text1"/>
          <w:sz w:val="28"/>
          <w:szCs w:val="28"/>
        </w:rPr>
        <w:t>К 1 - коэффициент, характеризующий качество жилого помещения;</w:t>
      </w:r>
    </w:p>
    <w:p w:rsidR="00F807DF" w:rsidRPr="00F807DF" w:rsidRDefault="00F807DF" w:rsidP="00B558CA">
      <w:pPr>
        <w:spacing w:after="271"/>
        <w:ind w:right="1056" w:firstLine="567"/>
        <w:rPr>
          <w:color w:val="000000" w:themeColor="text1"/>
          <w:sz w:val="28"/>
          <w:szCs w:val="28"/>
        </w:rPr>
      </w:pPr>
      <w:r w:rsidRPr="00F807DF">
        <w:rPr>
          <w:color w:val="000000" w:themeColor="text1"/>
          <w:sz w:val="28"/>
          <w:szCs w:val="28"/>
        </w:rPr>
        <w:t xml:space="preserve">К2 - коэффициент, характеризующий благоустройство жилого помещения; </w:t>
      </w:r>
      <w:proofErr w:type="gramStart"/>
      <w:r w:rsidRPr="00F807DF">
        <w:rPr>
          <w:color w:val="000000" w:themeColor="text1"/>
          <w:sz w:val="28"/>
          <w:szCs w:val="28"/>
        </w:rPr>
        <w:t>КЗ</w:t>
      </w:r>
      <w:proofErr w:type="gramEnd"/>
      <w:r w:rsidRPr="00F807DF">
        <w:rPr>
          <w:color w:val="000000" w:themeColor="text1"/>
          <w:sz w:val="28"/>
          <w:szCs w:val="28"/>
        </w:rPr>
        <w:t xml:space="preserve"> - коэффициент, учитывающий месторасположение дома.</w:t>
      </w:r>
    </w:p>
    <w:p w:rsidR="00F807DF" w:rsidRPr="00F807DF" w:rsidRDefault="00F807DF" w:rsidP="00B558CA">
      <w:pPr>
        <w:ind w:right="5" w:firstLine="567"/>
        <w:rPr>
          <w:noProof/>
          <w:color w:val="000000" w:themeColor="text1"/>
          <w:sz w:val="28"/>
          <w:szCs w:val="28"/>
        </w:rPr>
      </w:pPr>
      <w:r w:rsidRPr="00F807DF">
        <w:rPr>
          <w:color w:val="000000" w:themeColor="text1"/>
          <w:sz w:val="28"/>
          <w:szCs w:val="28"/>
        </w:rPr>
        <w:t>4.3. Значения коэффициентов  К</w:t>
      </w:r>
      <w:proofErr w:type="gramStart"/>
      <w:r w:rsidRPr="00F807DF">
        <w:rPr>
          <w:color w:val="000000" w:themeColor="text1"/>
          <w:sz w:val="28"/>
          <w:szCs w:val="28"/>
        </w:rPr>
        <w:t>1</w:t>
      </w:r>
      <w:proofErr w:type="gramEnd"/>
      <w:r w:rsidRPr="00F807DF">
        <w:rPr>
          <w:color w:val="000000" w:themeColor="text1"/>
          <w:sz w:val="28"/>
          <w:szCs w:val="28"/>
        </w:rPr>
        <w:t xml:space="preserve">, К2, К3,  приведены в приложении 1 к настоящему </w:t>
      </w:r>
      <w:r w:rsidRPr="00F807DF">
        <w:rPr>
          <w:noProof/>
          <w:color w:val="000000" w:themeColor="text1"/>
          <w:sz w:val="28"/>
          <w:szCs w:val="28"/>
        </w:rPr>
        <w:t>Положению.</w:t>
      </w:r>
    </w:p>
    <w:p w:rsidR="00F807DF" w:rsidRDefault="00F807DF" w:rsidP="00F807DF">
      <w:pPr>
        <w:ind w:left="806" w:right="5"/>
        <w:rPr>
          <w:color w:val="000000" w:themeColor="text1"/>
          <w:sz w:val="28"/>
          <w:szCs w:val="28"/>
        </w:rPr>
      </w:pPr>
    </w:p>
    <w:p w:rsidR="0012005B" w:rsidRDefault="0012005B" w:rsidP="00F807DF">
      <w:pPr>
        <w:ind w:left="806" w:right="5"/>
        <w:rPr>
          <w:color w:val="000000" w:themeColor="text1"/>
          <w:sz w:val="28"/>
          <w:szCs w:val="28"/>
        </w:rPr>
      </w:pPr>
    </w:p>
    <w:p w:rsidR="0012005B" w:rsidRDefault="0012005B" w:rsidP="00F807DF">
      <w:pPr>
        <w:ind w:left="806" w:right="5"/>
        <w:rPr>
          <w:color w:val="000000" w:themeColor="text1"/>
          <w:sz w:val="28"/>
          <w:szCs w:val="28"/>
        </w:rPr>
      </w:pPr>
    </w:p>
    <w:p w:rsidR="0012005B" w:rsidRDefault="0012005B" w:rsidP="00F807DF">
      <w:pPr>
        <w:ind w:left="806" w:right="5"/>
        <w:rPr>
          <w:color w:val="000000" w:themeColor="text1"/>
          <w:sz w:val="28"/>
          <w:szCs w:val="28"/>
        </w:rPr>
      </w:pPr>
    </w:p>
    <w:p w:rsidR="0012005B" w:rsidRDefault="0012005B" w:rsidP="00F807DF">
      <w:pPr>
        <w:ind w:left="806" w:right="5"/>
        <w:rPr>
          <w:color w:val="000000" w:themeColor="text1"/>
          <w:sz w:val="28"/>
          <w:szCs w:val="28"/>
        </w:rPr>
      </w:pPr>
    </w:p>
    <w:p w:rsidR="00B558CA" w:rsidRDefault="00B558CA" w:rsidP="00F807DF">
      <w:pPr>
        <w:ind w:left="806" w:right="5"/>
        <w:rPr>
          <w:color w:val="000000" w:themeColor="text1"/>
          <w:sz w:val="28"/>
          <w:szCs w:val="28"/>
        </w:rPr>
      </w:pPr>
    </w:p>
    <w:p w:rsidR="0012005B" w:rsidRDefault="0012005B" w:rsidP="00F807DF">
      <w:pPr>
        <w:ind w:left="806" w:right="5"/>
        <w:rPr>
          <w:color w:val="000000" w:themeColor="text1"/>
          <w:sz w:val="28"/>
          <w:szCs w:val="28"/>
        </w:rPr>
      </w:pPr>
    </w:p>
    <w:p w:rsidR="00F807DF" w:rsidRDefault="00F807DF" w:rsidP="00F807DF">
      <w:pPr>
        <w:shd w:val="clear" w:color="auto" w:fill="FFFFFF"/>
        <w:jc w:val="right"/>
        <w:rPr>
          <w:color w:val="000000" w:themeColor="text1"/>
          <w:sz w:val="28"/>
          <w:szCs w:val="28"/>
        </w:rPr>
      </w:pPr>
      <w:r w:rsidRPr="00F807DF">
        <w:rPr>
          <w:color w:val="000000" w:themeColor="text1"/>
          <w:sz w:val="28"/>
          <w:szCs w:val="28"/>
        </w:rPr>
        <w:lastRenderedPageBreak/>
        <w:t>Приложение 1</w:t>
      </w:r>
    </w:p>
    <w:p w:rsidR="0012005B" w:rsidRPr="00F807DF" w:rsidRDefault="0012005B" w:rsidP="00F807DF">
      <w:pPr>
        <w:shd w:val="clear" w:color="auto" w:fill="FFFFFF"/>
        <w:jc w:val="right"/>
        <w:rPr>
          <w:color w:val="000000" w:themeColor="text1"/>
          <w:sz w:val="28"/>
          <w:szCs w:val="28"/>
        </w:rPr>
      </w:pPr>
    </w:p>
    <w:tbl>
      <w:tblPr>
        <w:tblW w:w="0" w:type="auto"/>
        <w:jc w:val="center"/>
        <w:tblInd w:w="-626" w:type="dxa"/>
        <w:tblCellMar>
          <w:left w:w="0" w:type="dxa"/>
          <w:right w:w="0" w:type="dxa"/>
        </w:tblCellMar>
        <w:tblLook w:val="04A0" w:firstRow="1" w:lastRow="0" w:firstColumn="1" w:lastColumn="0" w:noHBand="0" w:noVBand="1"/>
      </w:tblPr>
      <w:tblGrid>
        <w:gridCol w:w="2694"/>
        <w:gridCol w:w="4750"/>
        <w:gridCol w:w="2753"/>
      </w:tblGrid>
      <w:tr w:rsidR="00F807DF" w:rsidRPr="00F807DF" w:rsidTr="00037639">
        <w:trPr>
          <w:jc w:val="center"/>
        </w:trPr>
        <w:tc>
          <w:tcPr>
            <w:tcW w:w="28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07DF" w:rsidRPr="00F807DF" w:rsidRDefault="00F807DF" w:rsidP="00037639">
            <w:pPr>
              <w:ind w:left="-57" w:right="-57"/>
              <w:jc w:val="center"/>
              <w:rPr>
                <w:color w:val="000000" w:themeColor="text1"/>
                <w:sz w:val="28"/>
                <w:szCs w:val="28"/>
              </w:rPr>
            </w:pPr>
            <w:r w:rsidRPr="00F807DF">
              <w:rPr>
                <w:color w:val="000000" w:themeColor="text1"/>
                <w:sz w:val="28"/>
                <w:szCs w:val="28"/>
              </w:rPr>
              <w:t>Коэффициенты</w:t>
            </w: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07DF" w:rsidRPr="00F807DF" w:rsidRDefault="00F807DF" w:rsidP="00037639">
            <w:pPr>
              <w:ind w:left="-57" w:right="-57"/>
              <w:jc w:val="center"/>
              <w:rPr>
                <w:color w:val="000000" w:themeColor="text1"/>
                <w:sz w:val="28"/>
                <w:szCs w:val="28"/>
              </w:rPr>
            </w:pPr>
            <w:r w:rsidRPr="00F807DF">
              <w:rPr>
                <w:color w:val="000000" w:themeColor="text1"/>
                <w:sz w:val="28"/>
                <w:szCs w:val="28"/>
              </w:rPr>
              <w:t>Потребительские свойства</w:t>
            </w:r>
          </w:p>
        </w:tc>
        <w:tc>
          <w:tcPr>
            <w:tcW w:w="2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07DF" w:rsidRPr="00F807DF" w:rsidRDefault="00F807DF" w:rsidP="00037639">
            <w:pPr>
              <w:ind w:left="-57" w:right="-57"/>
              <w:jc w:val="center"/>
              <w:rPr>
                <w:color w:val="000000" w:themeColor="text1"/>
                <w:sz w:val="28"/>
                <w:szCs w:val="28"/>
              </w:rPr>
            </w:pPr>
            <w:r w:rsidRPr="00F807DF">
              <w:rPr>
                <w:color w:val="000000" w:themeColor="text1"/>
                <w:sz w:val="28"/>
                <w:szCs w:val="28"/>
              </w:rPr>
              <w:t>Значение коэффициента</w:t>
            </w:r>
          </w:p>
        </w:tc>
      </w:tr>
      <w:tr w:rsidR="00F807DF" w:rsidRPr="00F807DF" w:rsidTr="00037639">
        <w:trPr>
          <w:jc w:val="center"/>
        </w:trPr>
        <w:tc>
          <w:tcPr>
            <w:tcW w:w="1079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07DF" w:rsidRPr="00F807DF" w:rsidRDefault="00F807DF" w:rsidP="00037639">
            <w:pPr>
              <w:ind w:left="-57" w:right="-57"/>
              <w:rPr>
                <w:color w:val="000000" w:themeColor="text1"/>
                <w:sz w:val="28"/>
                <w:szCs w:val="28"/>
              </w:rPr>
            </w:pPr>
            <w:r w:rsidRPr="00F807DF">
              <w:rPr>
                <w:color w:val="000000" w:themeColor="text1"/>
                <w:sz w:val="28"/>
                <w:szCs w:val="28"/>
              </w:rPr>
              <w:t>Показатели качества жилого помещения</w:t>
            </w:r>
          </w:p>
        </w:tc>
      </w:tr>
      <w:tr w:rsidR="00F807DF" w:rsidRPr="00F807DF" w:rsidTr="00037639">
        <w:trPr>
          <w:jc w:val="center"/>
        </w:trPr>
        <w:tc>
          <w:tcPr>
            <w:tcW w:w="28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07DF" w:rsidRPr="00F807DF" w:rsidRDefault="00F807DF" w:rsidP="00037639">
            <w:pPr>
              <w:ind w:left="-57" w:right="-57"/>
              <w:jc w:val="center"/>
              <w:rPr>
                <w:color w:val="000000" w:themeColor="text1"/>
                <w:sz w:val="28"/>
                <w:szCs w:val="28"/>
              </w:rPr>
            </w:pPr>
            <w:r w:rsidRPr="00F807DF">
              <w:rPr>
                <w:color w:val="000000" w:themeColor="text1"/>
                <w:sz w:val="28"/>
                <w:szCs w:val="28"/>
              </w:rPr>
              <w:t>К</w:t>
            </w:r>
            <w:proofErr w:type="gramStart"/>
            <w:r w:rsidRPr="00F807DF">
              <w:rPr>
                <w:color w:val="000000" w:themeColor="text1"/>
                <w:sz w:val="28"/>
                <w:szCs w:val="28"/>
              </w:rPr>
              <w:t>1</w:t>
            </w:r>
            <w:proofErr w:type="gramEnd"/>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rsidR="00F807DF" w:rsidRPr="00F807DF" w:rsidRDefault="00F807DF" w:rsidP="00037639">
            <w:pPr>
              <w:ind w:left="-57" w:right="-57"/>
              <w:rPr>
                <w:color w:val="000000" w:themeColor="text1"/>
                <w:sz w:val="28"/>
                <w:szCs w:val="28"/>
              </w:rPr>
            </w:pPr>
            <w:r w:rsidRPr="00F807DF">
              <w:rPr>
                <w:color w:val="000000" w:themeColor="text1"/>
                <w:sz w:val="28"/>
                <w:szCs w:val="28"/>
              </w:rPr>
              <w:t>Материал стен:</w:t>
            </w:r>
          </w:p>
        </w:tc>
        <w:tc>
          <w:tcPr>
            <w:tcW w:w="2890" w:type="dxa"/>
            <w:tcBorders>
              <w:top w:val="nil"/>
              <w:left w:val="nil"/>
              <w:bottom w:val="single" w:sz="8" w:space="0" w:color="auto"/>
              <w:right w:val="single" w:sz="8" w:space="0" w:color="auto"/>
            </w:tcBorders>
            <w:tcMar>
              <w:top w:w="0" w:type="dxa"/>
              <w:left w:w="108" w:type="dxa"/>
              <w:bottom w:w="0" w:type="dxa"/>
              <w:right w:w="108" w:type="dxa"/>
            </w:tcMar>
            <w:hideMark/>
          </w:tcPr>
          <w:p w:rsidR="00F807DF" w:rsidRPr="00F807DF" w:rsidRDefault="00F807DF" w:rsidP="00037639">
            <w:pPr>
              <w:ind w:left="-57" w:right="-57"/>
              <w:rPr>
                <w:color w:val="000000" w:themeColor="text1"/>
                <w:sz w:val="28"/>
                <w:szCs w:val="28"/>
              </w:rPr>
            </w:pPr>
            <w:r w:rsidRPr="00F807DF">
              <w:rPr>
                <w:color w:val="000000" w:themeColor="text1"/>
                <w:sz w:val="28"/>
                <w:szCs w:val="28"/>
              </w:rPr>
              <w:t> </w:t>
            </w:r>
          </w:p>
        </w:tc>
      </w:tr>
      <w:tr w:rsidR="00F807DF" w:rsidRPr="00F807DF" w:rsidTr="00037639">
        <w:trPr>
          <w:jc w:val="center"/>
        </w:trPr>
        <w:tc>
          <w:tcPr>
            <w:tcW w:w="28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07DF" w:rsidRPr="00F807DF" w:rsidRDefault="00F807DF" w:rsidP="00037639">
            <w:pPr>
              <w:ind w:left="-57" w:right="-57"/>
              <w:jc w:val="center"/>
              <w:rPr>
                <w:color w:val="000000" w:themeColor="text1"/>
                <w:sz w:val="28"/>
                <w:szCs w:val="28"/>
              </w:rPr>
            </w:pPr>
            <w:r w:rsidRPr="00F807DF">
              <w:rPr>
                <w:color w:val="000000" w:themeColor="text1"/>
                <w:sz w:val="28"/>
                <w:szCs w:val="28"/>
              </w:rPr>
              <w:t> </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rsidR="00F807DF" w:rsidRPr="00F807DF" w:rsidRDefault="00F807DF" w:rsidP="00037639">
            <w:pPr>
              <w:ind w:left="-57" w:right="-57"/>
              <w:rPr>
                <w:color w:val="000000" w:themeColor="text1"/>
                <w:sz w:val="28"/>
                <w:szCs w:val="28"/>
              </w:rPr>
            </w:pPr>
            <w:r w:rsidRPr="00F807DF">
              <w:rPr>
                <w:color w:val="000000" w:themeColor="text1"/>
                <w:sz w:val="28"/>
                <w:szCs w:val="28"/>
              </w:rPr>
              <w:t>- кирпичные, каменные, монолитные</w:t>
            </w:r>
          </w:p>
        </w:tc>
        <w:tc>
          <w:tcPr>
            <w:tcW w:w="2890" w:type="dxa"/>
            <w:tcBorders>
              <w:top w:val="nil"/>
              <w:left w:val="nil"/>
              <w:bottom w:val="single" w:sz="8" w:space="0" w:color="auto"/>
              <w:right w:val="single" w:sz="8" w:space="0" w:color="auto"/>
            </w:tcBorders>
            <w:tcMar>
              <w:top w:w="0" w:type="dxa"/>
              <w:left w:w="108" w:type="dxa"/>
              <w:bottom w:w="0" w:type="dxa"/>
              <w:right w:w="108" w:type="dxa"/>
            </w:tcMar>
            <w:hideMark/>
          </w:tcPr>
          <w:p w:rsidR="00F807DF" w:rsidRPr="00F807DF" w:rsidRDefault="00F807DF" w:rsidP="00037639">
            <w:pPr>
              <w:ind w:left="-57" w:right="-57"/>
              <w:jc w:val="center"/>
              <w:rPr>
                <w:color w:val="000000" w:themeColor="text1"/>
                <w:sz w:val="28"/>
                <w:szCs w:val="28"/>
              </w:rPr>
            </w:pPr>
            <w:r w:rsidRPr="00F807DF">
              <w:rPr>
                <w:color w:val="000000" w:themeColor="text1"/>
                <w:sz w:val="28"/>
                <w:szCs w:val="28"/>
              </w:rPr>
              <w:t>1,1</w:t>
            </w:r>
          </w:p>
        </w:tc>
      </w:tr>
      <w:tr w:rsidR="00F807DF" w:rsidRPr="00F807DF" w:rsidTr="00037639">
        <w:trPr>
          <w:jc w:val="center"/>
        </w:trPr>
        <w:tc>
          <w:tcPr>
            <w:tcW w:w="28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07DF" w:rsidRPr="00F807DF" w:rsidRDefault="00F807DF" w:rsidP="00037639">
            <w:pPr>
              <w:ind w:left="-57" w:right="-57"/>
              <w:jc w:val="center"/>
              <w:rPr>
                <w:color w:val="000000" w:themeColor="text1"/>
                <w:sz w:val="28"/>
                <w:szCs w:val="28"/>
              </w:rPr>
            </w:pPr>
            <w:r w:rsidRPr="00F807DF">
              <w:rPr>
                <w:color w:val="000000" w:themeColor="text1"/>
                <w:sz w:val="28"/>
                <w:szCs w:val="28"/>
              </w:rPr>
              <w:t> </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rsidR="00F807DF" w:rsidRPr="00F807DF" w:rsidRDefault="00F807DF" w:rsidP="00037639">
            <w:pPr>
              <w:ind w:left="-57" w:right="-57"/>
              <w:rPr>
                <w:color w:val="000000" w:themeColor="text1"/>
                <w:sz w:val="28"/>
                <w:szCs w:val="28"/>
              </w:rPr>
            </w:pPr>
            <w:r w:rsidRPr="00F807DF">
              <w:rPr>
                <w:color w:val="000000" w:themeColor="text1"/>
                <w:sz w:val="28"/>
                <w:szCs w:val="28"/>
              </w:rPr>
              <w:t>- крупнопанельные, блочные</w:t>
            </w:r>
          </w:p>
        </w:tc>
        <w:tc>
          <w:tcPr>
            <w:tcW w:w="2890" w:type="dxa"/>
            <w:tcBorders>
              <w:top w:val="nil"/>
              <w:left w:val="nil"/>
              <w:bottom w:val="single" w:sz="8" w:space="0" w:color="auto"/>
              <w:right w:val="single" w:sz="8" w:space="0" w:color="auto"/>
            </w:tcBorders>
            <w:tcMar>
              <w:top w:w="0" w:type="dxa"/>
              <w:left w:w="108" w:type="dxa"/>
              <w:bottom w:w="0" w:type="dxa"/>
              <w:right w:w="108" w:type="dxa"/>
            </w:tcMar>
            <w:hideMark/>
          </w:tcPr>
          <w:p w:rsidR="00F807DF" w:rsidRPr="00F807DF" w:rsidRDefault="00F807DF" w:rsidP="00037639">
            <w:pPr>
              <w:ind w:left="-57" w:right="-57"/>
              <w:jc w:val="center"/>
              <w:rPr>
                <w:color w:val="000000" w:themeColor="text1"/>
                <w:sz w:val="28"/>
                <w:szCs w:val="28"/>
              </w:rPr>
            </w:pPr>
            <w:r w:rsidRPr="00F807DF">
              <w:rPr>
                <w:color w:val="000000" w:themeColor="text1"/>
                <w:sz w:val="28"/>
                <w:szCs w:val="28"/>
              </w:rPr>
              <w:t>1,0</w:t>
            </w:r>
          </w:p>
        </w:tc>
      </w:tr>
      <w:tr w:rsidR="00F807DF" w:rsidRPr="00F807DF" w:rsidTr="00037639">
        <w:trPr>
          <w:jc w:val="center"/>
        </w:trPr>
        <w:tc>
          <w:tcPr>
            <w:tcW w:w="1079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07DF" w:rsidRPr="00F807DF" w:rsidRDefault="00F807DF" w:rsidP="00037639">
            <w:pPr>
              <w:ind w:left="-57" w:right="-57"/>
              <w:rPr>
                <w:color w:val="000000" w:themeColor="text1"/>
                <w:sz w:val="28"/>
                <w:szCs w:val="28"/>
              </w:rPr>
            </w:pPr>
            <w:r w:rsidRPr="00F807DF">
              <w:rPr>
                <w:color w:val="000000" w:themeColor="text1"/>
                <w:sz w:val="28"/>
                <w:szCs w:val="28"/>
              </w:rPr>
              <w:t>Показатели благоустройства жилого помещения</w:t>
            </w:r>
          </w:p>
        </w:tc>
      </w:tr>
      <w:tr w:rsidR="00F807DF" w:rsidRPr="00F807DF" w:rsidTr="00037639">
        <w:trPr>
          <w:jc w:val="center"/>
        </w:trPr>
        <w:tc>
          <w:tcPr>
            <w:tcW w:w="28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07DF" w:rsidRPr="00F807DF" w:rsidRDefault="00F807DF" w:rsidP="00037639">
            <w:pPr>
              <w:ind w:left="-57" w:right="-57"/>
              <w:jc w:val="center"/>
              <w:rPr>
                <w:color w:val="000000" w:themeColor="text1"/>
                <w:sz w:val="28"/>
                <w:szCs w:val="28"/>
              </w:rPr>
            </w:pPr>
            <w:r w:rsidRPr="00F807DF">
              <w:rPr>
                <w:color w:val="000000" w:themeColor="text1"/>
                <w:sz w:val="28"/>
                <w:szCs w:val="28"/>
              </w:rPr>
              <w:t>К</w:t>
            </w:r>
            <w:proofErr w:type="gramStart"/>
            <w:r w:rsidRPr="00F807DF">
              <w:rPr>
                <w:color w:val="000000" w:themeColor="text1"/>
                <w:sz w:val="28"/>
                <w:szCs w:val="28"/>
              </w:rPr>
              <w:t>2</w:t>
            </w:r>
            <w:proofErr w:type="gramEnd"/>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rsidR="00F807DF" w:rsidRPr="00F807DF" w:rsidRDefault="00F807DF" w:rsidP="00037639">
            <w:pPr>
              <w:ind w:left="-57" w:right="-57"/>
              <w:rPr>
                <w:color w:val="000000" w:themeColor="text1"/>
                <w:sz w:val="28"/>
                <w:szCs w:val="28"/>
              </w:rPr>
            </w:pPr>
            <w:r w:rsidRPr="00F807DF">
              <w:rPr>
                <w:color w:val="000000" w:themeColor="text1"/>
                <w:sz w:val="28"/>
                <w:szCs w:val="28"/>
              </w:rPr>
              <w:t>Жилые дома, имеющие все виды благоустройства (с централизованным холодным водоснабжением, отоплением и системой водоотведения)</w:t>
            </w:r>
          </w:p>
        </w:tc>
        <w:tc>
          <w:tcPr>
            <w:tcW w:w="2890" w:type="dxa"/>
            <w:tcBorders>
              <w:top w:val="nil"/>
              <w:left w:val="nil"/>
              <w:bottom w:val="single" w:sz="8" w:space="0" w:color="auto"/>
              <w:right w:val="single" w:sz="8" w:space="0" w:color="auto"/>
            </w:tcBorders>
            <w:tcMar>
              <w:top w:w="0" w:type="dxa"/>
              <w:left w:w="108" w:type="dxa"/>
              <w:bottom w:w="0" w:type="dxa"/>
              <w:right w:w="108" w:type="dxa"/>
            </w:tcMar>
            <w:hideMark/>
          </w:tcPr>
          <w:p w:rsidR="00F807DF" w:rsidRPr="00F807DF" w:rsidRDefault="00F807DF" w:rsidP="00037639">
            <w:pPr>
              <w:ind w:left="-57" w:right="-57"/>
              <w:jc w:val="center"/>
              <w:rPr>
                <w:color w:val="000000" w:themeColor="text1"/>
                <w:sz w:val="28"/>
                <w:szCs w:val="28"/>
              </w:rPr>
            </w:pPr>
            <w:r w:rsidRPr="00F807DF">
              <w:rPr>
                <w:color w:val="000000" w:themeColor="text1"/>
                <w:sz w:val="28"/>
                <w:szCs w:val="28"/>
              </w:rPr>
              <w:t>1,0</w:t>
            </w:r>
          </w:p>
        </w:tc>
      </w:tr>
      <w:tr w:rsidR="00F807DF" w:rsidRPr="00F807DF" w:rsidTr="00037639">
        <w:trPr>
          <w:jc w:val="center"/>
        </w:trPr>
        <w:tc>
          <w:tcPr>
            <w:tcW w:w="28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07DF" w:rsidRPr="00F807DF" w:rsidRDefault="00F807DF" w:rsidP="00037639">
            <w:pPr>
              <w:ind w:left="-57" w:right="-57"/>
              <w:jc w:val="center"/>
              <w:rPr>
                <w:color w:val="000000" w:themeColor="text1"/>
                <w:sz w:val="28"/>
                <w:szCs w:val="28"/>
              </w:rPr>
            </w:pPr>
            <w:r w:rsidRPr="00F807DF">
              <w:rPr>
                <w:color w:val="000000" w:themeColor="text1"/>
                <w:sz w:val="28"/>
                <w:szCs w:val="28"/>
              </w:rPr>
              <w:t> </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rsidR="00F807DF" w:rsidRPr="00F807DF" w:rsidRDefault="00F807DF" w:rsidP="00037639">
            <w:pPr>
              <w:ind w:left="-57" w:right="-57"/>
              <w:rPr>
                <w:color w:val="000000" w:themeColor="text1"/>
                <w:sz w:val="28"/>
                <w:szCs w:val="28"/>
              </w:rPr>
            </w:pPr>
            <w:r w:rsidRPr="00F807DF">
              <w:rPr>
                <w:color w:val="000000" w:themeColor="text1"/>
                <w:sz w:val="28"/>
                <w:szCs w:val="28"/>
              </w:rPr>
              <w:t>Жилые дома, имеющие не все виды благоустройства, общежития</w:t>
            </w:r>
          </w:p>
        </w:tc>
        <w:tc>
          <w:tcPr>
            <w:tcW w:w="2890" w:type="dxa"/>
            <w:tcBorders>
              <w:top w:val="nil"/>
              <w:left w:val="nil"/>
              <w:bottom w:val="single" w:sz="8" w:space="0" w:color="auto"/>
              <w:right w:val="single" w:sz="8" w:space="0" w:color="auto"/>
            </w:tcBorders>
            <w:tcMar>
              <w:top w:w="0" w:type="dxa"/>
              <w:left w:w="108" w:type="dxa"/>
              <w:bottom w:w="0" w:type="dxa"/>
              <w:right w:w="108" w:type="dxa"/>
            </w:tcMar>
            <w:hideMark/>
          </w:tcPr>
          <w:p w:rsidR="00F807DF" w:rsidRPr="00F807DF" w:rsidRDefault="00F807DF" w:rsidP="00037639">
            <w:pPr>
              <w:ind w:left="-57" w:right="-57"/>
              <w:jc w:val="center"/>
              <w:rPr>
                <w:color w:val="000000" w:themeColor="text1"/>
                <w:sz w:val="28"/>
                <w:szCs w:val="28"/>
              </w:rPr>
            </w:pPr>
            <w:r w:rsidRPr="00F807DF">
              <w:rPr>
                <w:color w:val="000000" w:themeColor="text1"/>
                <w:sz w:val="28"/>
                <w:szCs w:val="28"/>
              </w:rPr>
              <w:t>0,9</w:t>
            </w:r>
          </w:p>
        </w:tc>
      </w:tr>
      <w:tr w:rsidR="00F807DF" w:rsidRPr="00F807DF" w:rsidTr="00037639">
        <w:trPr>
          <w:jc w:val="center"/>
        </w:trPr>
        <w:tc>
          <w:tcPr>
            <w:tcW w:w="28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07DF" w:rsidRPr="00F807DF" w:rsidRDefault="00F807DF" w:rsidP="00037639">
            <w:pPr>
              <w:ind w:left="-57" w:right="-57"/>
              <w:jc w:val="center"/>
              <w:rPr>
                <w:color w:val="000000" w:themeColor="text1"/>
                <w:sz w:val="28"/>
                <w:szCs w:val="28"/>
              </w:rPr>
            </w:pPr>
            <w:r w:rsidRPr="00F807DF">
              <w:rPr>
                <w:color w:val="000000" w:themeColor="text1"/>
                <w:sz w:val="28"/>
                <w:szCs w:val="28"/>
              </w:rPr>
              <w:t> </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rsidR="00F807DF" w:rsidRPr="00F807DF" w:rsidRDefault="00F807DF" w:rsidP="00037639">
            <w:pPr>
              <w:ind w:left="-57" w:right="-57"/>
              <w:rPr>
                <w:color w:val="000000" w:themeColor="text1"/>
                <w:sz w:val="28"/>
                <w:szCs w:val="28"/>
              </w:rPr>
            </w:pPr>
            <w:r w:rsidRPr="00F807DF">
              <w:rPr>
                <w:color w:val="000000" w:themeColor="text1"/>
                <w:sz w:val="28"/>
                <w:szCs w:val="28"/>
              </w:rPr>
              <w:t xml:space="preserve">Жилые дома без удобств, </w:t>
            </w:r>
            <w:proofErr w:type="spellStart"/>
            <w:r w:rsidRPr="00F807DF">
              <w:rPr>
                <w:color w:val="000000" w:themeColor="text1"/>
                <w:sz w:val="28"/>
                <w:szCs w:val="28"/>
              </w:rPr>
              <w:t>неканализируемые</w:t>
            </w:r>
            <w:proofErr w:type="spellEnd"/>
          </w:p>
        </w:tc>
        <w:tc>
          <w:tcPr>
            <w:tcW w:w="2890" w:type="dxa"/>
            <w:tcBorders>
              <w:top w:val="nil"/>
              <w:left w:val="nil"/>
              <w:bottom w:val="single" w:sz="8" w:space="0" w:color="auto"/>
              <w:right w:val="single" w:sz="8" w:space="0" w:color="auto"/>
            </w:tcBorders>
            <w:tcMar>
              <w:top w:w="0" w:type="dxa"/>
              <w:left w:w="108" w:type="dxa"/>
              <w:bottom w:w="0" w:type="dxa"/>
              <w:right w:w="108" w:type="dxa"/>
            </w:tcMar>
            <w:hideMark/>
          </w:tcPr>
          <w:p w:rsidR="00F807DF" w:rsidRPr="00F807DF" w:rsidRDefault="00F807DF" w:rsidP="00037639">
            <w:pPr>
              <w:ind w:left="-57" w:right="-57"/>
              <w:jc w:val="center"/>
              <w:rPr>
                <w:color w:val="000000" w:themeColor="text1"/>
                <w:sz w:val="28"/>
                <w:szCs w:val="28"/>
              </w:rPr>
            </w:pPr>
            <w:r w:rsidRPr="00F807DF">
              <w:rPr>
                <w:color w:val="000000" w:themeColor="text1"/>
                <w:sz w:val="28"/>
                <w:szCs w:val="28"/>
              </w:rPr>
              <w:t>0,8</w:t>
            </w:r>
          </w:p>
        </w:tc>
      </w:tr>
      <w:tr w:rsidR="00F807DF" w:rsidRPr="00F807DF" w:rsidTr="00037639">
        <w:trPr>
          <w:jc w:val="center"/>
        </w:trPr>
        <w:tc>
          <w:tcPr>
            <w:tcW w:w="1079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07DF" w:rsidRPr="00F807DF" w:rsidRDefault="00F807DF" w:rsidP="00037639">
            <w:pPr>
              <w:ind w:left="-57" w:right="-57"/>
              <w:rPr>
                <w:color w:val="000000" w:themeColor="text1"/>
                <w:sz w:val="28"/>
                <w:szCs w:val="28"/>
              </w:rPr>
            </w:pPr>
            <w:r w:rsidRPr="00F807DF">
              <w:rPr>
                <w:color w:val="000000" w:themeColor="text1"/>
                <w:sz w:val="28"/>
                <w:szCs w:val="28"/>
              </w:rPr>
              <w:t>Показатели месторасположения</w:t>
            </w:r>
          </w:p>
        </w:tc>
      </w:tr>
      <w:tr w:rsidR="00F807DF" w:rsidRPr="00F807DF" w:rsidTr="00037639">
        <w:trPr>
          <w:jc w:val="center"/>
        </w:trPr>
        <w:tc>
          <w:tcPr>
            <w:tcW w:w="28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07DF" w:rsidRPr="00F807DF" w:rsidRDefault="00F807DF" w:rsidP="00037639">
            <w:pPr>
              <w:ind w:left="-57" w:right="-57"/>
              <w:jc w:val="center"/>
              <w:rPr>
                <w:color w:val="000000" w:themeColor="text1"/>
                <w:sz w:val="28"/>
                <w:szCs w:val="28"/>
              </w:rPr>
            </w:pPr>
            <w:r w:rsidRPr="00F807DF">
              <w:rPr>
                <w:color w:val="000000" w:themeColor="text1"/>
                <w:sz w:val="28"/>
                <w:szCs w:val="28"/>
              </w:rPr>
              <w:t>К3</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rsidR="00F807DF" w:rsidRPr="00F807DF" w:rsidRDefault="00F807DF" w:rsidP="00037639">
            <w:pPr>
              <w:ind w:left="-57" w:right="-57"/>
              <w:rPr>
                <w:color w:val="000000" w:themeColor="text1"/>
                <w:sz w:val="28"/>
                <w:szCs w:val="28"/>
              </w:rPr>
            </w:pPr>
            <w:r w:rsidRPr="00F807DF">
              <w:rPr>
                <w:color w:val="000000" w:themeColor="text1"/>
                <w:sz w:val="28"/>
                <w:szCs w:val="28"/>
              </w:rPr>
              <w:t>г. Назрань</w:t>
            </w:r>
          </w:p>
        </w:tc>
        <w:tc>
          <w:tcPr>
            <w:tcW w:w="2890" w:type="dxa"/>
            <w:tcBorders>
              <w:top w:val="nil"/>
              <w:left w:val="nil"/>
              <w:bottom w:val="single" w:sz="8" w:space="0" w:color="auto"/>
              <w:right w:val="single" w:sz="8" w:space="0" w:color="auto"/>
            </w:tcBorders>
            <w:tcMar>
              <w:top w:w="0" w:type="dxa"/>
              <w:left w:w="108" w:type="dxa"/>
              <w:bottom w:w="0" w:type="dxa"/>
              <w:right w:w="108" w:type="dxa"/>
            </w:tcMar>
            <w:hideMark/>
          </w:tcPr>
          <w:p w:rsidR="00F807DF" w:rsidRPr="00F807DF" w:rsidRDefault="00F807DF" w:rsidP="00037639">
            <w:pPr>
              <w:ind w:left="-57" w:right="-57"/>
              <w:jc w:val="center"/>
              <w:rPr>
                <w:color w:val="000000" w:themeColor="text1"/>
                <w:sz w:val="28"/>
                <w:szCs w:val="28"/>
              </w:rPr>
            </w:pPr>
            <w:r w:rsidRPr="00F807DF">
              <w:rPr>
                <w:color w:val="000000" w:themeColor="text1"/>
                <w:sz w:val="28"/>
                <w:szCs w:val="28"/>
              </w:rPr>
              <w:t>1</w:t>
            </w:r>
          </w:p>
        </w:tc>
      </w:tr>
    </w:tbl>
    <w:p w:rsidR="00F807DF" w:rsidRPr="00F807DF" w:rsidRDefault="00F807DF" w:rsidP="00F807DF">
      <w:pPr>
        <w:shd w:val="clear" w:color="auto" w:fill="FFFFFF"/>
        <w:rPr>
          <w:color w:val="000000" w:themeColor="text1"/>
          <w:sz w:val="28"/>
          <w:szCs w:val="28"/>
        </w:rPr>
      </w:pPr>
      <w:r w:rsidRPr="00F807DF">
        <w:rPr>
          <w:color w:val="000000" w:themeColor="text1"/>
          <w:sz w:val="28"/>
          <w:szCs w:val="28"/>
        </w:rPr>
        <w:t> </w:t>
      </w:r>
    </w:p>
    <w:p w:rsidR="00F807DF" w:rsidRPr="00F807DF" w:rsidRDefault="00F807DF" w:rsidP="00A96902">
      <w:pPr>
        <w:ind w:right="5" w:firstLine="567"/>
        <w:jc w:val="both"/>
        <w:rPr>
          <w:color w:val="000000" w:themeColor="text1"/>
          <w:sz w:val="28"/>
          <w:szCs w:val="28"/>
        </w:rPr>
      </w:pPr>
      <w:r w:rsidRPr="00F807DF">
        <w:rPr>
          <w:color w:val="000000" w:themeColor="text1"/>
          <w:sz w:val="28"/>
          <w:szCs w:val="28"/>
        </w:rPr>
        <w:t>Конкретному жилому помещению соответствует лишь одно из значений каждого из показателей качества и благоустройства жилого помещения, месторасположения дома.</w:t>
      </w:r>
    </w:p>
    <w:p w:rsidR="00F807DF" w:rsidRDefault="00F807DF" w:rsidP="0012005B">
      <w:pPr>
        <w:pStyle w:val="2"/>
        <w:numPr>
          <w:ilvl w:val="0"/>
          <w:numId w:val="1"/>
        </w:numPr>
        <w:jc w:val="center"/>
        <w:rPr>
          <w:rFonts w:ascii="Times New Roman" w:hAnsi="Times New Roman" w:cs="Times New Roman"/>
          <w:color w:val="000000" w:themeColor="text1"/>
          <w:sz w:val="28"/>
          <w:szCs w:val="28"/>
        </w:rPr>
      </w:pPr>
      <w:r w:rsidRPr="0012005B">
        <w:rPr>
          <w:rFonts w:ascii="Times New Roman" w:hAnsi="Times New Roman" w:cs="Times New Roman"/>
          <w:color w:val="000000" w:themeColor="text1"/>
          <w:sz w:val="28"/>
          <w:szCs w:val="28"/>
        </w:rPr>
        <w:t>Порядок внесения и сбора платы за наем</w:t>
      </w:r>
    </w:p>
    <w:p w:rsidR="0012005B" w:rsidRPr="0012005B" w:rsidRDefault="0012005B" w:rsidP="0012005B">
      <w:pPr>
        <w:pStyle w:val="a6"/>
        <w:ind w:left="1070"/>
      </w:pPr>
    </w:p>
    <w:p w:rsidR="00F807DF" w:rsidRPr="00F807DF" w:rsidRDefault="00F807DF" w:rsidP="00B558CA">
      <w:pPr>
        <w:ind w:left="61" w:right="5" w:firstLine="506"/>
        <w:jc w:val="both"/>
        <w:rPr>
          <w:color w:val="000000" w:themeColor="text1"/>
          <w:sz w:val="28"/>
          <w:szCs w:val="28"/>
        </w:rPr>
      </w:pPr>
      <w:r w:rsidRPr="00F807DF">
        <w:rPr>
          <w:color w:val="000000" w:themeColor="text1"/>
          <w:sz w:val="28"/>
          <w:szCs w:val="28"/>
        </w:rPr>
        <w:t>5.1. Обязанность по внесению платы за наем возникает у нанимателя жилого помещения с момента заключения договора социального найма, а также после подписания дополнительного соглашения к договору социального найма.</w:t>
      </w:r>
    </w:p>
    <w:p w:rsidR="00F807DF" w:rsidRPr="00F807DF" w:rsidRDefault="00F807DF" w:rsidP="00B558CA">
      <w:pPr>
        <w:ind w:left="61" w:right="5" w:firstLine="506"/>
        <w:jc w:val="both"/>
        <w:rPr>
          <w:color w:val="000000" w:themeColor="text1"/>
          <w:sz w:val="28"/>
          <w:szCs w:val="28"/>
        </w:rPr>
      </w:pPr>
      <w:r w:rsidRPr="00F807DF">
        <w:rPr>
          <w:color w:val="000000" w:themeColor="text1"/>
          <w:sz w:val="28"/>
          <w:szCs w:val="28"/>
        </w:rPr>
        <w:t>5.2. Плата за наем жилого помещения вносится нанимателем жилого помещения ежемесячно до десятого числа месяца, следующего за истекшим месяцем, если иной срок не установлен договором. Платежные документы представляются нанимателю уполномоченной собственником жилого помещения организацией не позднее третьего числа месяца, следующего за истекшим месяцем, если иной срок не установлен договором.</w:t>
      </w:r>
    </w:p>
    <w:p w:rsidR="00F807DF" w:rsidRPr="00F807DF" w:rsidRDefault="00F807DF" w:rsidP="00B558CA">
      <w:pPr>
        <w:ind w:left="61" w:right="5" w:firstLine="506"/>
        <w:jc w:val="both"/>
        <w:rPr>
          <w:color w:val="000000" w:themeColor="text1"/>
          <w:sz w:val="28"/>
          <w:szCs w:val="28"/>
        </w:rPr>
      </w:pPr>
      <w:r w:rsidRPr="00F807DF">
        <w:rPr>
          <w:color w:val="000000" w:themeColor="text1"/>
          <w:sz w:val="28"/>
          <w:szCs w:val="28"/>
        </w:rPr>
        <w:t xml:space="preserve">5.3. </w:t>
      </w:r>
      <w:proofErr w:type="gramStart"/>
      <w:r w:rsidRPr="00F807DF">
        <w:rPr>
          <w:color w:val="000000" w:themeColor="text1"/>
          <w:sz w:val="28"/>
          <w:szCs w:val="28"/>
        </w:rPr>
        <w:t>Граждане,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w:t>
      </w:r>
      <w:proofErr w:type="gramEnd"/>
      <w:r w:rsidRPr="00F807DF">
        <w:rPr>
          <w:color w:val="000000" w:themeColor="text1"/>
          <w:sz w:val="28"/>
          <w:szCs w:val="28"/>
        </w:rPr>
        <w:t xml:space="preserve"> в течение девяноста календарных дней со дня наступления установленного срока </w:t>
      </w:r>
      <w:r w:rsidRPr="00F807DF">
        <w:rPr>
          <w:color w:val="000000" w:themeColor="text1"/>
          <w:sz w:val="28"/>
          <w:szCs w:val="28"/>
        </w:rPr>
        <w:lastRenderedPageBreak/>
        <w:t>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F807DF" w:rsidRPr="00F807DF" w:rsidRDefault="00F807DF" w:rsidP="00B558CA">
      <w:pPr>
        <w:ind w:left="61" w:right="5" w:firstLine="506"/>
        <w:jc w:val="both"/>
        <w:rPr>
          <w:color w:val="000000" w:themeColor="text1"/>
          <w:sz w:val="28"/>
          <w:szCs w:val="28"/>
        </w:rPr>
      </w:pPr>
      <w:r w:rsidRPr="00F807DF">
        <w:rPr>
          <w:color w:val="000000" w:themeColor="text1"/>
          <w:sz w:val="28"/>
          <w:szCs w:val="28"/>
        </w:rPr>
        <w:t>5.4. Наниматель жилого помещения по договору социального найма вносит плату за наем жилого помещения на расчетный счет Муниципального образования «Городской округ г. Назрань» ежемесячно.</w:t>
      </w:r>
    </w:p>
    <w:p w:rsidR="00F807DF" w:rsidRPr="00F807DF" w:rsidRDefault="00F807DF" w:rsidP="00F807DF">
      <w:pPr>
        <w:ind w:left="61" w:right="5"/>
        <w:rPr>
          <w:color w:val="000000" w:themeColor="text1"/>
          <w:sz w:val="28"/>
          <w:szCs w:val="28"/>
        </w:rPr>
      </w:pPr>
    </w:p>
    <w:p w:rsidR="00F807DF" w:rsidRPr="00F807DF" w:rsidRDefault="00F807DF" w:rsidP="00A96902">
      <w:pPr>
        <w:numPr>
          <w:ilvl w:val="0"/>
          <w:numId w:val="4"/>
        </w:numPr>
        <w:spacing w:after="13" w:line="249" w:lineRule="auto"/>
        <w:ind w:right="5"/>
        <w:jc w:val="center"/>
        <w:rPr>
          <w:b/>
          <w:color w:val="000000" w:themeColor="text1"/>
          <w:sz w:val="28"/>
          <w:szCs w:val="28"/>
        </w:rPr>
      </w:pPr>
      <w:r w:rsidRPr="00F807DF">
        <w:rPr>
          <w:b/>
          <w:color w:val="000000" w:themeColor="text1"/>
          <w:sz w:val="28"/>
          <w:szCs w:val="28"/>
        </w:rPr>
        <w:t>Пример расчета платы за пользование жилым помещением (платы за наем) по договорам и договорам социального найма жилых помещений</w:t>
      </w:r>
    </w:p>
    <w:p w:rsidR="00F807DF" w:rsidRPr="00F807DF" w:rsidRDefault="00F807DF" w:rsidP="00F807DF">
      <w:pPr>
        <w:ind w:left="720" w:right="5"/>
        <w:rPr>
          <w:color w:val="000000" w:themeColor="text1"/>
          <w:sz w:val="28"/>
          <w:szCs w:val="28"/>
        </w:rPr>
      </w:pPr>
    </w:p>
    <w:p w:rsidR="00F807DF" w:rsidRPr="00F807DF" w:rsidRDefault="00F807DF" w:rsidP="0012005B">
      <w:pPr>
        <w:ind w:right="5" w:firstLine="567"/>
        <w:rPr>
          <w:color w:val="000000" w:themeColor="text1"/>
          <w:sz w:val="28"/>
          <w:szCs w:val="28"/>
        </w:rPr>
      </w:pPr>
      <w:r w:rsidRPr="00F807DF">
        <w:rPr>
          <w:color w:val="000000" w:themeColor="text1"/>
          <w:sz w:val="28"/>
          <w:szCs w:val="28"/>
        </w:rPr>
        <w:t>Исходные данные для расчета платы за пользование жилым помещением (платы за наем) по договорам и договорам социального найма жилых помещений с 1 января 2026 года.</w:t>
      </w:r>
    </w:p>
    <w:p w:rsidR="00F807DF" w:rsidRPr="00F807DF" w:rsidRDefault="00F807DF" w:rsidP="0012005B">
      <w:pPr>
        <w:ind w:right="5" w:firstLine="567"/>
        <w:rPr>
          <w:color w:val="000000" w:themeColor="text1"/>
          <w:sz w:val="28"/>
          <w:szCs w:val="28"/>
        </w:rPr>
      </w:pPr>
      <w:r w:rsidRPr="00F807DF">
        <w:rPr>
          <w:color w:val="000000" w:themeColor="text1"/>
          <w:sz w:val="28"/>
          <w:szCs w:val="28"/>
        </w:rPr>
        <w:t xml:space="preserve">1) Базовая ставка платы за жилое помещение (платы за наем) – 56 руб. в месяц за 1 </w:t>
      </w:r>
      <w:proofErr w:type="spellStart"/>
      <w:r w:rsidRPr="00F807DF">
        <w:rPr>
          <w:color w:val="000000" w:themeColor="text1"/>
          <w:sz w:val="28"/>
          <w:szCs w:val="28"/>
        </w:rPr>
        <w:t>кв</w:t>
      </w:r>
      <w:proofErr w:type="gramStart"/>
      <w:r w:rsidRPr="00F807DF">
        <w:rPr>
          <w:color w:val="000000" w:themeColor="text1"/>
          <w:sz w:val="28"/>
          <w:szCs w:val="28"/>
        </w:rPr>
        <w:t>.м</w:t>
      </w:r>
      <w:proofErr w:type="spellEnd"/>
      <w:proofErr w:type="gramEnd"/>
      <w:r w:rsidRPr="00F807DF">
        <w:rPr>
          <w:color w:val="000000" w:themeColor="text1"/>
          <w:sz w:val="28"/>
          <w:szCs w:val="28"/>
        </w:rPr>
        <w:t xml:space="preserve"> общей площади (</w:t>
      </w:r>
      <w:proofErr w:type="spellStart"/>
      <w:r w:rsidRPr="00F807DF">
        <w:rPr>
          <w:color w:val="000000" w:themeColor="text1"/>
          <w:sz w:val="28"/>
          <w:szCs w:val="28"/>
        </w:rPr>
        <w:t>Нб</w:t>
      </w:r>
      <w:proofErr w:type="spellEnd"/>
      <w:r w:rsidRPr="00F807DF">
        <w:rPr>
          <w:color w:val="000000" w:themeColor="text1"/>
          <w:sz w:val="28"/>
          <w:szCs w:val="28"/>
        </w:rPr>
        <w:t>).</w:t>
      </w:r>
    </w:p>
    <w:p w:rsidR="00F807DF" w:rsidRPr="00F807DF" w:rsidRDefault="00F807DF" w:rsidP="0012005B">
      <w:pPr>
        <w:ind w:right="5" w:firstLine="567"/>
        <w:rPr>
          <w:color w:val="000000" w:themeColor="text1"/>
          <w:sz w:val="28"/>
          <w:szCs w:val="28"/>
        </w:rPr>
      </w:pPr>
      <w:r w:rsidRPr="00F807DF">
        <w:rPr>
          <w:color w:val="000000" w:themeColor="text1"/>
          <w:sz w:val="28"/>
          <w:szCs w:val="28"/>
        </w:rPr>
        <w:t>2) Жилое помещение, для которого определятся плата за пользование жилым помещением, – отдельная квартира площадью 43,2 м</w:t>
      </w:r>
      <w:proofErr w:type="gramStart"/>
      <w:r w:rsidRPr="00B558CA">
        <w:rPr>
          <w:color w:val="000000" w:themeColor="text1"/>
          <w:sz w:val="28"/>
          <w:szCs w:val="28"/>
          <w:vertAlign w:val="superscript"/>
        </w:rPr>
        <w:t>2</w:t>
      </w:r>
      <w:proofErr w:type="gramEnd"/>
      <w:r w:rsidRPr="00F807DF">
        <w:rPr>
          <w:color w:val="000000" w:themeColor="text1"/>
          <w:sz w:val="28"/>
          <w:szCs w:val="28"/>
        </w:rPr>
        <w:t xml:space="preserve"> (</w:t>
      </w:r>
      <w:proofErr w:type="spellStart"/>
      <w:r w:rsidRPr="00F807DF">
        <w:rPr>
          <w:color w:val="000000" w:themeColor="text1"/>
          <w:sz w:val="28"/>
          <w:szCs w:val="28"/>
        </w:rPr>
        <w:t>Пj</w:t>
      </w:r>
      <w:proofErr w:type="spellEnd"/>
      <w:r w:rsidRPr="00F807DF">
        <w:rPr>
          <w:color w:val="000000" w:themeColor="text1"/>
          <w:sz w:val="28"/>
          <w:szCs w:val="28"/>
        </w:rPr>
        <w:t>).</w:t>
      </w:r>
    </w:p>
    <w:p w:rsidR="00F807DF" w:rsidRPr="00F807DF" w:rsidRDefault="00F807DF" w:rsidP="0012005B">
      <w:pPr>
        <w:ind w:right="5" w:firstLine="567"/>
        <w:rPr>
          <w:color w:val="000000" w:themeColor="text1"/>
          <w:sz w:val="28"/>
          <w:szCs w:val="28"/>
        </w:rPr>
      </w:pPr>
      <w:r w:rsidRPr="00F807DF">
        <w:rPr>
          <w:color w:val="000000" w:themeColor="text1"/>
          <w:sz w:val="28"/>
          <w:szCs w:val="28"/>
        </w:rPr>
        <w:t>3) Коэффициент соответствия платы – 0,10 (Кс).</w:t>
      </w:r>
    </w:p>
    <w:p w:rsidR="00F807DF" w:rsidRPr="00F807DF" w:rsidRDefault="00F807DF" w:rsidP="0012005B">
      <w:pPr>
        <w:ind w:right="5" w:firstLine="567"/>
        <w:rPr>
          <w:color w:val="000000" w:themeColor="text1"/>
          <w:sz w:val="28"/>
          <w:szCs w:val="28"/>
        </w:rPr>
      </w:pPr>
      <w:r w:rsidRPr="00F807DF">
        <w:rPr>
          <w:color w:val="000000" w:themeColor="text1"/>
          <w:sz w:val="28"/>
          <w:szCs w:val="28"/>
        </w:rPr>
        <w:t>4) Показатели качества, благоустройства и месторасположения, используемые в примере, приведены в Приложении 2.</w:t>
      </w:r>
    </w:p>
    <w:p w:rsidR="00F807DF" w:rsidRPr="00F807DF" w:rsidRDefault="00F807DF" w:rsidP="00F807DF">
      <w:pPr>
        <w:ind w:left="390" w:right="5"/>
        <w:rPr>
          <w:color w:val="000000" w:themeColor="text1"/>
          <w:sz w:val="28"/>
          <w:szCs w:val="28"/>
        </w:rPr>
      </w:pPr>
    </w:p>
    <w:p w:rsidR="00F807DF" w:rsidRPr="00F807DF" w:rsidRDefault="00F807DF" w:rsidP="00F807DF">
      <w:pPr>
        <w:ind w:left="390" w:right="5"/>
        <w:rPr>
          <w:color w:val="000000" w:themeColor="text1"/>
          <w:sz w:val="28"/>
          <w:szCs w:val="28"/>
        </w:rPr>
      </w:pPr>
    </w:p>
    <w:p w:rsidR="00F807DF" w:rsidRPr="00F807DF" w:rsidRDefault="00F807DF" w:rsidP="00F807DF">
      <w:pPr>
        <w:ind w:left="390" w:right="5"/>
        <w:rPr>
          <w:color w:val="000000" w:themeColor="text1"/>
          <w:sz w:val="28"/>
          <w:szCs w:val="28"/>
        </w:rPr>
      </w:pPr>
    </w:p>
    <w:p w:rsidR="00F807DF" w:rsidRPr="00F807DF" w:rsidRDefault="00F807DF" w:rsidP="00F807DF">
      <w:pPr>
        <w:ind w:left="390" w:right="5"/>
        <w:rPr>
          <w:color w:val="000000" w:themeColor="text1"/>
          <w:sz w:val="28"/>
          <w:szCs w:val="28"/>
        </w:rPr>
      </w:pPr>
    </w:p>
    <w:p w:rsidR="00F807DF" w:rsidRPr="00F807DF" w:rsidRDefault="00F807DF" w:rsidP="00F807DF">
      <w:pPr>
        <w:ind w:left="390" w:right="5"/>
        <w:rPr>
          <w:color w:val="000000" w:themeColor="text1"/>
          <w:sz w:val="28"/>
          <w:szCs w:val="28"/>
        </w:rPr>
      </w:pPr>
    </w:p>
    <w:p w:rsidR="00F807DF" w:rsidRPr="00F807DF" w:rsidRDefault="00F807DF" w:rsidP="00F807DF">
      <w:pPr>
        <w:ind w:left="390" w:right="5"/>
        <w:rPr>
          <w:color w:val="000000" w:themeColor="text1"/>
          <w:sz w:val="28"/>
          <w:szCs w:val="28"/>
        </w:rPr>
      </w:pPr>
    </w:p>
    <w:p w:rsidR="00F807DF" w:rsidRDefault="00F807DF" w:rsidP="00F807DF">
      <w:pPr>
        <w:ind w:left="390" w:right="5"/>
        <w:rPr>
          <w:color w:val="000000" w:themeColor="text1"/>
          <w:sz w:val="28"/>
          <w:szCs w:val="28"/>
        </w:rPr>
      </w:pPr>
    </w:p>
    <w:p w:rsidR="0012005B" w:rsidRDefault="0012005B" w:rsidP="00F807DF">
      <w:pPr>
        <w:ind w:left="390" w:right="5"/>
        <w:rPr>
          <w:color w:val="000000" w:themeColor="text1"/>
          <w:sz w:val="28"/>
          <w:szCs w:val="28"/>
        </w:rPr>
      </w:pPr>
    </w:p>
    <w:p w:rsidR="0012005B" w:rsidRDefault="0012005B" w:rsidP="00F807DF">
      <w:pPr>
        <w:ind w:left="390" w:right="5"/>
        <w:rPr>
          <w:color w:val="000000" w:themeColor="text1"/>
          <w:sz w:val="28"/>
          <w:szCs w:val="28"/>
        </w:rPr>
      </w:pPr>
    </w:p>
    <w:p w:rsidR="0012005B" w:rsidRDefault="0012005B" w:rsidP="00F807DF">
      <w:pPr>
        <w:ind w:left="390" w:right="5"/>
        <w:rPr>
          <w:color w:val="000000" w:themeColor="text1"/>
          <w:sz w:val="28"/>
          <w:szCs w:val="28"/>
        </w:rPr>
      </w:pPr>
    </w:p>
    <w:p w:rsidR="0012005B" w:rsidRDefault="0012005B" w:rsidP="00F807DF">
      <w:pPr>
        <w:ind w:left="390" w:right="5"/>
        <w:rPr>
          <w:color w:val="000000" w:themeColor="text1"/>
          <w:sz w:val="28"/>
          <w:szCs w:val="28"/>
        </w:rPr>
      </w:pPr>
    </w:p>
    <w:p w:rsidR="0012005B" w:rsidRDefault="0012005B" w:rsidP="00F807DF">
      <w:pPr>
        <w:ind w:left="390" w:right="5"/>
        <w:rPr>
          <w:color w:val="000000" w:themeColor="text1"/>
          <w:sz w:val="28"/>
          <w:szCs w:val="28"/>
        </w:rPr>
      </w:pPr>
    </w:p>
    <w:p w:rsidR="0012005B" w:rsidRDefault="0012005B" w:rsidP="00F807DF">
      <w:pPr>
        <w:ind w:left="390" w:right="5"/>
        <w:rPr>
          <w:color w:val="000000" w:themeColor="text1"/>
          <w:sz w:val="28"/>
          <w:szCs w:val="28"/>
        </w:rPr>
      </w:pPr>
    </w:p>
    <w:p w:rsidR="0012005B" w:rsidRDefault="0012005B" w:rsidP="00F807DF">
      <w:pPr>
        <w:ind w:left="390" w:right="5"/>
        <w:rPr>
          <w:color w:val="000000" w:themeColor="text1"/>
          <w:sz w:val="28"/>
          <w:szCs w:val="28"/>
        </w:rPr>
      </w:pPr>
    </w:p>
    <w:p w:rsidR="00B558CA" w:rsidRDefault="00B558CA" w:rsidP="00F807DF">
      <w:pPr>
        <w:ind w:left="390" w:right="5"/>
        <w:rPr>
          <w:color w:val="000000" w:themeColor="text1"/>
          <w:sz w:val="28"/>
          <w:szCs w:val="28"/>
        </w:rPr>
      </w:pPr>
    </w:p>
    <w:p w:rsidR="00B558CA" w:rsidRDefault="00B558CA" w:rsidP="00F807DF">
      <w:pPr>
        <w:ind w:left="390" w:right="5"/>
        <w:rPr>
          <w:color w:val="000000" w:themeColor="text1"/>
          <w:sz w:val="28"/>
          <w:szCs w:val="28"/>
        </w:rPr>
      </w:pPr>
    </w:p>
    <w:p w:rsidR="0012005B" w:rsidRDefault="0012005B" w:rsidP="00F807DF">
      <w:pPr>
        <w:ind w:left="390" w:right="5"/>
        <w:rPr>
          <w:color w:val="000000" w:themeColor="text1"/>
          <w:sz w:val="28"/>
          <w:szCs w:val="28"/>
        </w:rPr>
      </w:pPr>
    </w:p>
    <w:p w:rsidR="00A96902" w:rsidRDefault="00A96902" w:rsidP="00F807DF">
      <w:pPr>
        <w:ind w:left="390" w:right="5"/>
        <w:rPr>
          <w:color w:val="000000" w:themeColor="text1"/>
          <w:sz w:val="28"/>
          <w:szCs w:val="28"/>
        </w:rPr>
      </w:pPr>
    </w:p>
    <w:p w:rsidR="0012005B" w:rsidRDefault="0012005B" w:rsidP="00F807DF">
      <w:pPr>
        <w:ind w:left="390" w:right="5"/>
        <w:rPr>
          <w:color w:val="000000" w:themeColor="text1"/>
          <w:sz w:val="28"/>
          <w:szCs w:val="28"/>
        </w:rPr>
      </w:pPr>
    </w:p>
    <w:p w:rsidR="00F807DF" w:rsidRDefault="00F807DF" w:rsidP="00F807DF">
      <w:pPr>
        <w:ind w:left="61" w:right="5"/>
        <w:jc w:val="right"/>
        <w:rPr>
          <w:color w:val="000000" w:themeColor="text1"/>
          <w:sz w:val="28"/>
          <w:szCs w:val="28"/>
        </w:rPr>
      </w:pPr>
      <w:r w:rsidRPr="00F807DF">
        <w:rPr>
          <w:color w:val="000000" w:themeColor="text1"/>
          <w:sz w:val="28"/>
          <w:szCs w:val="28"/>
        </w:rPr>
        <w:lastRenderedPageBreak/>
        <w:t>Приложение 2</w:t>
      </w:r>
    </w:p>
    <w:p w:rsidR="0012005B" w:rsidRPr="00F807DF" w:rsidRDefault="0012005B" w:rsidP="00F807DF">
      <w:pPr>
        <w:ind w:left="61" w:right="5"/>
        <w:jc w:val="right"/>
        <w:rPr>
          <w:color w:val="000000" w:themeColor="text1"/>
          <w:sz w:val="28"/>
          <w:szCs w:val="28"/>
        </w:rPr>
      </w:pPr>
    </w:p>
    <w:tbl>
      <w:tblPr>
        <w:tblW w:w="0" w:type="auto"/>
        <w:jc w:val="center"/>
        <w:tblCellMar>
          <w:left w:w="0" w:type="dxa"/>
          <w:right w:w="0" w:type="dxa"/>
        </w:tblCellMar>
        <w:tblLook w:val="04A0" w:firstRow="1" w:lastRow="0" w:firstColumn="1" w:lastColumn="0" w:noHBand="0" w:noVBand="1"/>
      </w:tblPr>
      <w:tblGrid>
        <w:gridCol w:w="1951"/>
        <w:gridCol w:w="4511"/>
        <w:gridCol w:w="3037"/>
      </w:tblGrid>
      <w:tr w:rsidR="00F807DF" w:rsidRPr="00F807DF" w:rsidTr="00037639">
        <w:trPr>
          <w:jc w:val="center"/>
        </w:trPr>
        <w:tc>
          <w:tcPr>
            <w:tcW w:w="19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07DF" w:rsidRPr="00F807DF" w:rsidRDefault="00F807DF" w:rsidP="00037639">
            <w:pPr>
              <w:ind w:left="-57" w:right="-57"/>
              <w:jc w:val="center"/>
              <w:rPr>
                <w:color w:val="000000" w:themeColor="text1"/>
                <w:sz w:val="28"/>
                <w:szCs w:val="28"/>
              </w:rPr>
            </w:pPr>
            <w:r w:rsidRPr="00F807DF">
              <w:rPr>
                <w:color w:val="000000" w:themeColor="text1"/>
                <w:sz w:val="28"/>
                <w:szCs w:val="28"/>
              </w:rPr>
              <w:t>Наименование коэффициента</w:t>
            </w:r>
          </w:p>
        </w:tc>
        <w:tc>
          <w:tcPr>
            <w:tcW w:w="45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807DF" w:rsidRPr="00F807DF" w:rsidRDefault="00F807DF" w:rsidP="00037639">
            <w:pPr>
              <w:ind w:left="-57" w:right="-57"/>
              <w:jc w:val="center"/>
              <w:rPr>
                <w:color w:val="000000" w:themeColor="text1"/>
                <w:sz w:val="28"/>
                <w:szCs w:val="28"/>
              </w:rPr>
            </w:pPr>
            <w:r w:rsidRPr="00F807DF">
              <w:rPr>
                <w:color w:val="000000" w:themeColor="text1"/>
                <w:sz w:val="28"/>
                <w:szCs w:val="28"/>
              </w:rPr>
              <w:t>Жилое помещение, для которого определяется плата за наем</w:t>
            </w:r>
          </w:p>
        </w:tc>
        <w:tc>
          <w:tcPr>
            <w:tcW w:w="30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807DF" w:rsidRPr="00F807DF" w:rsidRDefault="00F807DF" w:rsidP="00037639">
            <w:pPr>
              <w:ind w:left="-57" w:right="-57"/>
              <w:jc w:val="center"/>
              <w:rPr>
                <w:color w:val="000000" w:themeColor="text1"/>
                <w:sz w:val="28"/>
                <w:szCs w:val="28"/>
              </w:rPr>
            </w:pPr>
            <w:r w:rsidRPr="00F807DF">
              <w:rPr>
                <w:color w:val="000000" w:themeColor="text1"/>
                <w:sz w:val="28"/>
                <w:szCs w:val="28"/>
              </w:rPr>
              <w:t>Значение показателя (выбираем из таблицы N 1)</w:t>
            </w:r>
          </w:p>
        </w:tc>
      </w:tr>
      <w:tr w:rsidR="00F807DF" w:rsidRPr="00F807DF" w:rsidTr="00037639">
        <w:trPr>
          <w:jc w:val="center"/>
        </w:trPr>
        <w:tc>
          <w:tcPr>
            <w:tcW w:w="949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07DF" w:rsidRPr="00F807DF" w:rsidRDefault="00F807DF" w:rsidP="00037639">
            <w:pPr>
              <w:ind w:left="-57" w:right="-57"/>
              <w:rPr>
                <w:color w:val="000000" w:themeColor="text1"/>
                <w:sz w:val="28"/>
                <w:szCs w:val="28"/>
              </w:rPr>
            </w:pPr>
            <w:r w:rsidRPr="00F807DF">
              <w:rPr>
                <w:color w:val="000000" w:themeColor="text1"/>
                <w:sz w:val="28"/>
                <w:szCs w:val="28"/>
              </w:rPr>
              <w:t>Показатели качества жилого помещения</w:t>
            </w:r>
          </w:p>
        </w:tc>
      </w:tr>
      <w:tr w:rsidR="00F807DF" w:rsidRPr="00F807DF" w:rsidTr="00037639">
        <w:trPr>
          <w:jc w:val="center"/>
        </w:trPr>
        <w:tc>
          <w:tcPr>
            <w:tcW w:w="195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07DF" w:rsidRPr="00F807DF" w:rsidRDefault="00F807DF" w:rsidP="00037639">
            <w:pPr>
              <w:ind w:left="-57" w:right="-57"/>
              <w:jc w:val="center"/>
              <w:rPr>
                <w:color w:val="000000" w:themeColor="text1"/>
                <w:sz w:val="28"/>
                <w:szCs w:val="28"/>
              </w:rPr>
            </w:pPr>
            <w:r w:rsidRPr="00F807DF">
              <w:rPr>
                <w:color w:val="000000" w:themeColor="text1"/>
                <w:sz w:val="28"/>
                <w:szCs w:val="28"/>
              </w:rPr>
              <w:t>К</w:t>
            </w:r>
            <w:proofErr w:type="gramStart"/>
            <w:r w:rsidRPr="00F807DF">
              <w:rPr>
                <w:color w:val="000000" w:themeColor="text1"/>
                <w:sz w:val="28"/>
                <w:szCs w:val="28"/>
              </w:rPr>
              <w:t>1</w:t>
            </w:r>
            <w:proofErr w:type="gramEnd"/>
          </w:p>
        </w:tc>
        <w:tc>
          <w:tcPr>
            <w:tcW w:w="4511" w:type="dxa"/>
            <w:tcBorders>
              <w:top w:val="nil"/>
              <w:left w:val="nil"/>
              <w:bottom w:val="single" w:sz="8" w:space="0" w:color="auto"/>
              <w:right w:val="single" w:sz="8" w:space="0" w:color="auto"/>
            </w:tcBorders>
            <w:tcMar>
              <w:top w:w="0" w:type="dxa"/>
              <w:left w:w="108" w:type="dxa"/>
              <w:bottom w:w="0" w:type="dxa"/>
              <w:right w:w="108" w:type="dxa"/>
            </w:tcMar>
            <w:hideMark/>
          </w:tcPr>
          <w:p w:rsidR="00F807DF" w:rsidRPr="00F807DF" w:rsidRDefault="00F807DF" w:rsidP="00037639">
            <w:pPr>
              <w:ind w:left="-57" w:right="-57"/>
              <w:rPr>
                <w:color w:val="000000" w:themeColor="text1"/>
                <w:sz w:val="28"/>
                <w:szCs w:val="28"/>
              </w:rPr>
            </w:pPr>
            <w:r w:rsidRPr="00F807DF">
              <w:rPr>
                <w:color w:val="000000" w:themeColor="text1"/>
                <w:sz w:val="28"/>
                <w:szCs w:val="28"/>
              </w:rPr>
              <w:t>Материал стен:</w:t>
            </w:r>
          </w:p>
        </w:tc>
        <w:tc>
          <w:tcPr>
            <w:tcW w:w="3037" w:type="dxa"/>
            <w:tcBorders>
              <w:top w:val="nil"/>
              <w:left w:val="nil"/>
              <w:bottom w:val="single" w:sz="8" w:space="0" w:color="auto"/>
              <w:right w:val="single" w:sz="8" w:space="0" w:color="auto"/>
            </w:tcBorders>
            <w:tcMar>
              <w:top w:w="0" w:type="dxa"/>
              <w:left w:w="108" w:type="dxa"/>
              <w:bottom w:w="0" w:type="dxa"/>
              <w:right w:w="108" w:type="dxa"/>
            </w:tcMar>
            <w:hideMark/>
          </w:tcPr>
          <w:p w:rsidR="00F807DF" w:rsidRPr="00F807DF" w:rsidRDefault="00F807DF" w:rsidP="00037639">
            <w:pPr>
              <w:ind w:left="-57" w:right="-57"/>
              <w:rPr>
                <w:color w:val="000000" w:themeColor="text1"/>
                <w:sz w:val="28"/>
                <w:szCs w:val="28"/>
              </w:rPr>
            </w:pPr>
            <w:r w:rsidRPr="00F807DF">
              <w:rPr>
                <w:color w:val="000000" w:themeColor="text1"/>
                <w:sz w:val="28"/>
                <w:szCs w:val="28"/>
              </w:rPr>
              <w:t> </w:t>
            </w:r>
          </w:p>
        </w:tc>
      </w:tr>
      <w:tr w:rsidR="00F807DF" w:rsidRPr="00F807DF" w:rsidTr="00037639">
        <w:trPr>
          <w:jc w:val="center"/>
        </w:trPr>
        <w:tc>
          <w:tcPr>
            <w:tcW w:w="0" w:type="auto"/>
            <w:vMerge/>
            <w:tcBorders>
              <w:top w:val="nil"/>
              <w:left w:val="single" w:sz="8" w:space="0" w:color="auto"/>
              <w:bottom w:val="single" w:sz="8" w:space="0" w:color="auto"/>
              <w:right w:val="single" w:sz="8" w:space="0" w:color="auto"/>
            </w:tcBorders>
            <w:vAlign w:val="center"/>
            <w:hideMark/>
          </w:tcPr>
          <w:p w:rsidR="00F807DF" w:rsidRPr="00F807DF" w:rsidRDefault="00F807DF" w:rsidP="00037639">
            <w:pPr>
              <w:rPr>
                <w:color w:val="000000" w:themeColor="text1"/>
                <w:sz w:val="28"/>
                <w:szCs w:val="28"/>
              </w:rPr>
            </w:pPr>
          </w:p>
        </w:tc>
        <w:tc>
          <w:tcPr>
            <w:tcW w:w="4511" w:type="dxa"/>
            <w:tcBorders>
              <w:top w:val="nil"/>
              <w:left w:val="nil"/>
              <w:bottom w:val="single" w:sz="8" w:space="0" w:color="auto"/>
              <w:right w:val="single" w:sz="8" w:space="0" w:color="auto"/>
            </w:tcBorders>
            <w:tcMar>
              <w:top w:w="0" w:type="dxa"/>
              <w:left w:w="108" w:type="dxa"/>
              <w:bottom w:w="0" w:type="dxa"/>
              <w:right w:w="108" w:type="dxa"/>
            </w:tcMar>
            <w:hideMark/>
          </w:tcPr>
          <w:p w:rsidR="00F807DF" w:rsidRPr="00F807DF" w:rsidRDefault="00F807DF" w:rsidP="00037639">
            <w:pPr>
              <w:ind w:left="-57" w:right="-57"/>
              <w:rPr>
                <w:color w:val="000000" w:themeColor="text1"/>
                <w:sz w:val="28"/>
                <w:szCs w:val="28"/>
              </w:rPr>
            </w:pPr>
            <w:r w:rsidRPr="00F807DF">
              <w:rPr>
                <w:color w:val="000000" w:themeColor="text1"/>
                <w:sz w:val="28"/>
                <w:szCs w:val="28"/>
              </w:rPr>
              <w:t>- крупнопанельные, блочные, кирпичные</w:t>
            </w:r>
          </w:p>
        </w:tc>
        <w:tc>
          <w:tcPr>
            <w:tcW w:w="3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07DF" w:rsidRPr="00F807DF" w:rsidRDefault="00F807DF" w:rsidP="00037639">
            <w:pPr>
              <w:ind w:left="-57" w:right="-57"/>
              <w:jc w:val="center"/>
              <w:rPr>
                <w:color w:val="000000" w:themeColor="text1"/>
                <w:sz w:val="28"/>
                <w:szCs w:val="28"/>
              </w:rPr>
            </w:pPr>
            <w:r w:rsidRPr="00F807DF">
              <w:rPr>
                <w:color w:val="000000" w:themeColor="text1"/>
                <w:sz w:val="28"/>
                <w:szCs w:val="28"/>
              </w:rPr>
              <w:t>1,0</w:t>
            </w:r>
          </w:p>
        </w:tc>
      </w:tr>
      <w:tr w:rsidR="00F807DF" w:rsidRPr="00F807DF" w:rsidTr="00037639">
        <w:trPr>
          <w:jc w:val="center"/>
        </w:trPr>
        <w:tc>
          <w:tcPr>
            <w:tcW w:w="949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07DF" w:rsidRPr="00F807DF" w:rsidRDefault="00F807DF" w:rsidP="00037639">
            <w:pPr>
              <w:ind w:left="-57" w:right="-57"/>
              <w:rPr>
                <w:color w:val="000000" w:themeColor="text1"/>
                <w:sz w:val="28"/>
                <w:szCs w:val="28"/>
              </w:rPr>
            </w:pPr>
            <w:r w:rsidRPr="00F807DF">
              <w:rPr>
                <w:color w:val="000000" w:themeColor="text1"/>
                <w:sz w:val="28"/>
                <w:szCs w:val="28"/>
              </w:rPr>
              <w:t>Показатели благоустройства жилого помещения</w:t>
            </w:r>
          </w:p>
        </w:tc>
      </w:tr>
      <w:tr w:rsidR="00F807DF" w:rsidRPr="00F807DF" w:rsidTr="00037639">
        <w:trPr>
          <w:jc w:val="center"/>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07DF" w:rsidRPr="00F807DF" w:rsidRDefault="00F807DF" w:rsidP="00037639">
            <w:pPr>
              <w:ind w:left="-57" w:right="-57"/>
              <w:jc w:val="center"/>
              <w:rPr>
                <w:color w:val="000000" w:themeColor="text1"/>
                <w:sz w:val="28"/>
                <w:szCs w:val="28"/>
              </w:rPr>
            </w:pPr>
            <w:r w:rsidRPr="00F807DF">
              <w:rPr>
                <w:color w:val="000000" w:themeColor="text1"/>
                <w:sz w:val="28"/>
                <w:szCs w:val="28"/>
              </w:rPr>
              <w:t>К</w:t>
            </w:r>
            <w:proofErr w:type="gramStart"/>
            <w:r w:rsidRPr="00F807DF">
              <w:rPr>
                <w:color w:val="000000" w:themeColor="text1"/>
                <w:sz w:val="28"/>
                <w:szCs w:val="28"/>
              </w:rPr>
              <w:t>2</w:t>
            </w:r>
            <w:proofErr w:type="gramEnd"/>
          </w:p>
        </w:tc>
        <w:tc>
          <w:tcPr>
            <w:tcW w:w="4511" w:type="dxa"/>
            <w:tcBorders>
              <w:top w:val="nil"/>
              <w:left w:val="nil"/>
              <w:bottom w:val="single" w:sz="8" w:space="0" w:color="auto"/>
              <w:right w:val="single" w:sz="8" w:space="0" w:color="auto"/>
            </w:tcBorders>
            <w:tcMar>
              <w:top w:w="0" w:type="dxa"/>
              <w:left w:w="108" w:type="dxa"/>
              <w:bottom w:w="0" w:type="dxa"/>
              <w:right w:w="108" w:type="dxa"/>
            </w:tcMar>
            <w:hideMark/>
          </w:tcPr>
          <w:p w:rsidR="00F807DF" w:rsidRPr="00F807DF" w:rsidRDefault="00F807DF" w:rsidP="00037639">
            <w:pPr>
              <w:ind w:left="-57" w:right="-57"/>
              <w:rPr>
                <w:color w:val="000000" w:themeColor="text1"/>
                <w:sz w:val="28"/>
                <w:szCs w:val="28"/>
              </w:rPr>
            </w:pPr>
            <w:r w:rsidRPr="00F807DF">
              <w:rPr>
                <w:color w:val="000000" w:themeColor="text1"/>
                <w:sz w:val="28"/>
                <w:szCs w:val="28"/>
              </w:rPr>
              <w:t>Жилые дома, имеющие не все виды благоустройства, общежития</w:t>
            </w:r>
          </w:p>
        </w:tc>
        <w:tc>
          <w:tcPr>
            <w:tcW w:w="3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07DF" w:rsidRPr="00F807DF" w:rsidRDefault="00F807DF" w:rsidP="00037639">
            <w:pPr>
              <w:ind w:left="-57" w:right="-57"/>
              <w:jc w:val="center"/>
              <w:rPr>
                <w:color w:val="000000" w:themeColor="text1"/>
                <w:sz w:val="28"/>
                <w:szCs w:val="28"/>
              </w:rPr>
            </w:pPr>
            <w:r w:rsidRPr="00F807DF">
              <w:rPr>
                <w:color w:val="000000" w:themeColor="text1"/>
                <w:sz w:val="28"/>
                <w:szCs w:val="28"/>
              </w:rPr>
              <w:t>0,9</w:t>
            </w:r>
          </w:p>
        </w:tc>
      </w:tr>
      <w:tr w:rsidR="00F807DF" w:rsidRPr="00F807DF" w:rsidTr="00037639">
        <w:trPr>
          <w:jc w:val="center"/>
        </w:trPr>
        <w:tc>
          <w:tcPr>
            <w:tcW w:w="949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07DF" w:rsidRPr="00F807DF" w:rsidRDefault="00F807DF" w:rsidP="00037639">
            <w:pPr>
              <w:ind w:left="-57" w:right="-57"/>
              <w:rPr>
                <w:color w:val="000000" w:themeColor="text1"/>
                <w:sz w:val="28"/>
                <w:szCs w:val="28"/>
              </w:rPr>
            </w:pPr>
            <w:r w:rsidRPr="00F807DF">
              <w:rPr>
                <w:color w:val="000000" w:themeColor="text1"/>
                <w:sz w:val="28"/>
                <w:szCs w:val="28"/>
              </w:rPr>
              <w:t>Показатели месторасположения</w:t>
            </w:r>
          </w:p>
        </w:tc>
      </w:tr>
      <w:tr w:rsidR="00F807DF" w:rsidRPr="00F807DF" w:rsidTr="00037639">
        <w:trPr>
          <w:jc w:val="center"/>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07DF" w:rsidRPr="00F807DF" w:rsidRDefault="00F807DF" w:rsidP="00037639">
            <w:pPr>
              <w:ind w:left="-57" w:right="-57"/>
              <w:jc w:val="center"/>
              <w:rPr>
                <w:color w:val="000000" w:themeColor="text1"/>
                <w:sz w:val="28"/>
                <w:szCs w:val="28"/>
              </w:rPr>
            </w:pPr>
            <w:r w:rsidRPr="00F807DF">
              <w:rPr>
                <w:color w:val="000000" w:themeColor="text1"/>
                <w:sz w:val="28"/>
                <w:szCs w:val="28"/>
              </w:rPr>
              <w:t>К3</w:t>
            </w:r>
          </w:p>
        </w:tc>
        <w:tc>
          <w:tcPr>
            <w:tcW w:w="4511" w:type="dxa"/>
            <w:tcBorders>
              <w:top w:val="nil"/>
              <w:left w:val="nil"/>
              <w:bottom w:val="single" w:sz="8" w:space="0" w:color="auto"/>
              <w:right w:val="single" w:sz="8" w:space="0" w:color="auto"/>
            </w:tcBorders>
            <w:tcMar>
              <w:top w:w="0" w:type="dxa"/>
              <w:left w:w="108" w:type="dxa"/>
              <w:bottom w:w="0" w:type="dxa"/>
              <w:right w:w="108" w:type="dxa"/>
            </w:tcMar>
            <w:hideMark/>
          </w:tcPr>
          <w:p w:rsidR="00F807DF" w:rsidRPr="00F807DF" w:rsidRDefault="00F807DF" w:rsidP="00037639">
            <w:pPr>
              <w:ind w:left="-57" w:right="-57"/>
              <w:rPr>
                <w:color w:val="000000" w:themeColor="text1"/>
                <w:sz w:val="28"/>
                <w:szCs w:val="28"/>
              </w:rPr>
            </w:pPr>
            <w:r w:rsidRPr="00F807DF">
              <w:rPr>
                <w:color w:val="000000" w:themeColor="text1"/>
                <w:sz w:val="28"/>
                <w:szCs w:val="28"/>
              </w:rPr>
              <w:t>г. Назрань</w:t>
            </w:r>
          </w:p>
        </w:tc>
        <w:tc>
          <w:tcPr>
            <w:tcW w:w="3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07DF" w:rsidRPr="00F807DF" w:rsidRDefault="00F807DF" w:rsidP="00037639">
            <w:pPr>
              <w:ind w:left="-57" w:right="-57"/>
              <w:jc w:val="center"/>
              <w:rPr>
                <w:color w:val="000000" w:themeColor="text1"/>
                <w:sz w:val="28"/>
                <w:szCs w:val="28"/>
              </w:rPr>
            </w:pPr>
            <w:r w:rsidRPr="00F807DF">
              <w:rPr>
                <w:color w:val="000000" w:themeColor="text1"/>
                <w:sz w:val="28"/>
                <w:szCs w:val="28"/>
              </w:rPr>
              <w:t>1</w:t>
            </w:r>
          </w:p>
        </w:tc>
      </w:tr>
    </w:tbl>
    <w:p w:rsidR="0012005B" w:rsidRDefault="0012005B" w:rsidP="0012005B">
      <w:pPr>
        <w:spacing w:line="259" w:lineRule="auto"/>
        <w:ind w:left="14" w:hanging="10"/>
        <w:jc w:val="both"/>
        <w:rPr>
          <w:color w:val="000000" w:themeColor="text1"/>
          <w:sz w:val="28"/>
          <w:szCs w:val="28"/>
        </w:rPr>
      </w:pPr>
    </w:p>
    <w:p w:rsidR="00F807DF" w:rsidRDefault="00F807DF" w:rsidP="00A96902">
      <w:pPr>
        <w:spacing w:line="259" w:lineRule="auto"/>
        <w:ind w:left="14" w:firstLine="694"/>
        <w:jc w:val="both"/>
        <w:rPr>
          <w:color w:val="000000" w:themeColor="text1"/>
          <w:sz w:val="28"/>
          <w:szCs w:val="28"/>
        </w:rPr>
      </w:pPr>
      <w:r w:rsidRPr="00F807DF">
        <w:rPr>
          <w:color w:val="000000" w:themeColor="text1"/>
          <w:sz w:val="28"/>
          <w:szCs w:val="28"/>
        </w:rPr>
        <w:t>Коэффициенты, учитываемые при расчете платы за пользование жилым помещением</w:t>
      </w:r>
      <w:r w:rsidR="0012005B">
        <w:rPr>
          <w:color w:val="000000" w:themeColor="text1"/>
          <w:sz w:val="28"/>
          <w:szCs w:val="28"/>
        </w:rPr>
        <w:t xml:space="preserve"> </w:t>
      </w:r>
      <w:r w:rsidRPr="00F807DF">
        <w:rPr>
          <w:color w:val="000000" w:themeColor="text1"/>
          <w:sz w:val="28"/>
          <w:szCs w:val="28"/>
        </w:rPr>
        <w:t>(платы за наем) для нанимателей жилых помещений по договорам социального найма</w:t>
      </w:r>
      <w:r w:rsidR="00A96902">
        <w:rPr>
          <w:color w:val="000000" w:themeColor="text1"/>
          <w:sz w:val="28"/>
          <w:szCs w:val="28"/>
        </w:rPr>
        <w:t>:</w:t>
      </w:r>
    </w:p>
    <w:p w:rsidR="00A96902" w:rsidRPr="00F807DF" w:rsidRDefault="00A96902" w:rsidP="00A96902">
      <w:pPr>
        <w:spacing w:line="259" w:lineRule="auto"/>
        <w:ind w:left="14" w:firstLine="694"/>
        <w:jc w:val="both"/>
        <w:rPr>
          <w:color w:val="000000" w:themeColor="text1"/>
          <w:sz w:val="28"/>
          <w:szCs w:val="28"/>
        </w:rPr>
      </w:pPr>
    </w:p>
    <w:p w:rsidR="00F807DF" w:rsidRPr="00F807DF" w:rsidRDefault="00F807DF" w:rsidP="00F807DF">
      <w:pPr>
        <w:spacing w:line="259" w:lineRule="auto"/>
        <w:ind w:left="14" w:hanging="10"/>
        <w:rPr>
          <w:color w:val="000000" w:themeColor="text1"/>
          <w:sz w:val="28"/>
          <w:szCs w:val="28"/>
        </w:rPr>
      </w:pPr>
      <w:proofErr w:type="spellStart"/>
      <w:r w:rsidRPr="00F807DF">
        <w:rPr>
          <w:color w:val="000000" w:themeColor="text1"/>
          <w:sz w:val="28"/>
          <w:szCs w:val="28"/>
        </w:rPr>
        <w:t>К</w:t>
      </w:r>
      <w:proofErr w:type="gramStart"/>
      <w:r w:rsidRPr="00F807DF">
        <w:rPr>
          <w:color w:val="000000" w:themeColor="text1"/>
          <w:sz w:val="28"/>
          <w:szCs w:val="28"/>
        </w:rPr>
        <w:t>j</w:t>
      </w:r>
      <w:proofErr w:type="spellEnd"/>
      <w:proofErr w:type="gramEnd"/>
      <w:r w:rsidRPr="00F807DF">
        <w:rPr>
          <w:color w:val="000000" w:themeColor="text1"/>
          <w:sz w:val="28"/>
          <w:szCs w:val="28"/>
        </w:rPr>
        <w:t xml:space="preserve"> – коэффициент, характеризующий качество и благоустройство жилого помещения, месторасположение дома:</w:t>
      </w:r>
    </w:p>
    <w:p w:rsidR="00F807DF" w:rsidRPr="00F807DF" w:rsidRDefault="00F807DF" w:rsidP="00F807DF">
      <w:pPr>
        <w:spacing w:line="259" w:lineRule="auto"/>
        <w:ind w:left="14" w:hanging="10"/>
        <w:rPr>
          <w:color w:val="000000" w:themeColor="text1"/>
          <w:sz w:val="28"/>
          <w:szCs w:val="28"/>
        </w:rPr>
      </w:pPr>
      <w:r w:rsidRPr="00F807DF">
        <w:rPr>
          <w:color w:val="000000" w:themeColor="text1"/>
          <w:sz w:val="28"/>
          <w:szCs w:val="28"/>
        </w:rPr>
        <w:t xml:space="preserve"> </w:t>
      </w:r>
    </w:p>
    <w:p w:rsidR="00F807DF" w:rsidRPr="00F807DF" w:rsidRDefault="00F807DF" w:rsidP="00F807DF">
      <w:pPr>
        <w:spacing w:line="259" w:lineRule="auto"/>
        <w:ind w:left="14" w:hanging="10"/>
        <w:rPr>
          <w:color w:val="000000" w:themeColor="text1"/>
          <w:sz w:val="28"/>
          <w:szCs w:val="28"/>
        </w:rPr>
      </w:pPr>
      <w:proofErr w:type="spellStart"/>
      <w:r w:rsidRPr="00F807DF">
        <w:rPr>
          <w:color w:val="000000" w:themeColor="text1"/>
          <w:sz w:val="28"/>
          <w:szCs w:val="28"/>
        </w:rPr>
        <w:t>Kj</w:t>
      </w:r>
      <w:proofErr w:type="spellEnd"/>
      <w:r w:rsidRPr="00F807DF">
        <w:rPr>
          <w:color w:val="000000" w:themeColor="text1"/>
          <w:sz w:val="28"/>
          <w:szCs w:val="28"/>
        </w:rPr>
        <w:t xml:space="preserve"> = (1,0 + 0,1 + 1,0) / 3 = 1</w:t>
      </w:r>
    </w:p>
    <w:p w:rsidR="00F807DF" w:rsidRPr="00F807DF" w:rsidRDefault="00F807DF" w:rsidP="00F807DF">
      <w:pPr>
        <w:spacing w:line="259" w:lineRule="auto"/>
        <w:ind w:left="14" w:hanging="10"/>
        <w:rPr>
          <w:color w:val="000000" w:themeColor="text1"/>
          <w:sz w:val="28"/>
          <w:szCs w:val="28"/>
        </w:rPr>
      </w:pPr>
      <w:r w:rsidRPr="00F807DF">
        <w:rPr>
          <w:color w:val="000000" w:themeColor="text1"/>
          <w:sz w:val="28"/>
          <w:szCs w:val="28"/>
        </w:rPr>
        <w:t xml:space="preserve"> </w:t>
      </w:r>
    </w:p>
    <w:p w:rsidR="00F807DF" w:rsidRPr="00F807DF" w:rsidRDefault="00F807DF" w:rsidP="00F807DF">
      <w:pPr>
        <w:spacing w:line="259" w:lineRule="auto"/>
        <w:ind w:left="14" w:hanging="10"/>
        <w:rPr>
          <w:color w:val="000000" w:themeColor="text1"/>
          <w:sz w:val="28"/>
          <w:szCs w:val="28"/>
        </w:rPr>
      </w:pPr>
      <w:r w:rsidRPr="00F807DF">
        <w:rPr>
          <w:color w:val="000000" w:themeColor="text1"/>
          <w:sz w:val="28"/>
          <w:szCs w:val="28"/>
        </w:rPr>
        <w:t xml:space="preserve">Плата за наем </w:t>
      </w:r>
      <w:proofErr w:type="spellStart"/>
      <w:r w:rsidRPr="00F807DF">
        <w:rPr>
          <w:color w:val="000000" w:themeColor="text1"/>
          <w:sz w:val="28"/>
          <w:szCs w:val="28"/>
        </w:rPr>
        <w:t>Пн</w:t>
      </w:r>
      <w:proofErr w:type="gramStart"/>
      <w:r w:rsidRPr="00F807DF">
        <w:rPr>
          <w:color w:val="000000" w:themeColor="text1"/>
          <w:sz w:val="28"/>
          <w:szCs w:val="28"/>
        </w:rPr>
        <w:t>j</w:t>
      </w:r>
      <w:proofErr w:type="spellEnd"/>
      <w:proofErr w:type="gramEnd"/>
      <w:r w:rsidRPr="00F807DF">
        <w:rPr>
          <w:color w:val="000000" w:themeColor="text1"/>
          <w:sz w:val="28"/>
          <w:szCs w:val="28"/>
        </w:rPr>
        <w:t xml:space="preserve"> определяется по следующей формуле:</w:t>
      </w:r>
    </w:p>
    <w:p w:rsidR="00F807DF" w:rsidRPr="00F807DF" w:rsidRDefault="00F807DF" w:rsidP="00F807DF">
      <w:pPr>
        <w:spacing w:line="259" w:lineRule="auto"/>
        <w:ind w:left="14" w:hanging="10"/>
        <w:rPr>
          <w:color w:val="000000" w:themeColor="text1"/>
          <w:sz w:val="28"/>
          <w:szCs w:val="28"/>
        </w:rPr>
      </w:pPr>
      <w:r w:rsidRPr="00F807DF">
        <w:rPr>
          <w:color w:val="000000" w:themeColor="text1"/>
          <w:sz w:val="28"/>
          <w:szCs w:val="28"/>
        </w:rPr>
        <w:t xml:space="preserve"> </w:t>
      </w:r>
    </w:p>
    <w:p w:rsidR="00F807DF" w:rsidRPr="00F807DF" w:rsidRDefault="00F807DF" w:rsidP="00F807DF">
      <w:pPr>
        <w:spacing w:line="259" w:lineRule="auto"/>
        <w:ind w:left="14" w:hanging="10"/>
        <w:rPr>
          <w:color w:val="000000" w:themeColor="text1"/>
          <w:sz w:val="28"/>
          <w:szCs w:val="28"/>
        </w:rPr>
      </w:pPr>
      <w:proofErr w:type="spellStart"/>
      <w:r w:rsidRPr="00F807DF">
        <w:rPr>
          <w:color w:val="000000" w:themeColor="text1"/>
          <w:sz w:val="28"/>
          <w:szCs w:val="28"/>
        </w:rPr>
        <w:t>Пн</w:t>
      </w:r>
      <w:proofErr w:type="gramStart"/>
      <w:r w:rsidRPr="00F807DF">
        <w:rPr>
          <w:color w:val="000000" w:themeColor="text1"/>
          <w:sz w:val="28"/>
          <w:szCs w:val="28"/>
        </w:rPr>
        <w:t>j</w:t>
      </w:r>
      <w:proofErr w:type="spellEnd"/>
      <w:proofErr w:type="gramEnd"/>
      <w:r w:rsidRPr="00F807DF">
        <w:rPr>
          <w:color w:val="000000" w:themeColor="text1"/>
          <w:sz w:val="28"/>
          <w:szCs w:val="28"/>
        </w:rPr>
        <w:t xml:space="preserve"> = </w:t>
      </w:r>
      <w:proofErr w:type="spellStart"/>
      <w:r w:rsidRPr="00F807DF">
        <w:rPr>
          <w:color w:val="000000" w:themeColor="text1"/>
          <w:sz w:val="28"/>
          <w:szCs w:val="28"/>
        </w:rPr>
        <w:t>Нб</w:t>
      </w:r>
      <w:proofErr w:type="spellEnd"/>
      <w:r w:rsidRPr="00F807DF">
        <w:rPr>
          <w:color w:val="000000" w:themeColor="text1"/>
          <w:sz w:val="28"/>
          <w:szCs w:val="28"/>
        </w:rPr>
        <w:t xml:space="preserve"> x </w:t>
      </w:r>
      <w:proofErr w:type="spellStart"/>
      <w:r w:rsidRPr="00F807DF">
        <w:rPr>
          <w:color w:val="000000" w:themeColor="text1"/>
          <w:sz w:val="28"/>
          <w:szCs w:val="28"/>
        </w:rPr>
        <w:t>Кj</w:t>
      </w:r>
      <w:proofErr w:type="spellEnd"/>
      <w:r w:rsidRPr="00F807DF">
        <w:rPr>
          <w:color w:val="000000" w:themeColor="text1"/>
          <w:sz w:val="28"/>
          <w:szCs w:val="28"/>
        </w:rPr>
        <w:t xml:space="preserve"> x Кс x </w:t>
      </w:r>
      <w:proofErr w:type="spellStart"/>
      <w:r w:rsidRPr="00F807DF">
        <w:rPr>
          <w:color w:val="000000" w:themeColor="text1"/>
          <w:sz w:val="28"/>
          <w:szCs w:val="28"/>
        </w:rPr>
        <w:t>Пj</w:t>
      </w:r>
      <w:proofErr w:type="spellEnd"/>
    </w:p>
    <w:p w:rsidR="00F807DF" w:rsidRPr="00F807DF" w:rsidRDefault="00F807DF" w:rsidP="00F807DF">
      <w:pPr>
        <w:spacing w:line="259" w:lineRule="auto"/>
        <w:ind w:left="14" w:hanging="10"/>
        <w:rPr>
          <w:color w:val="000000" w:themeColor="text1"/>
          <w:sz w:val="28"/>
          <w:szCs w:val="28"/>
        </w:rPr>
      </w:pPr>
      <w:r w:rsidRPr="00F807DF">
        <w:rPr>
          <w:color w:val="000000" w:themeColor="text1"/>
          <w:sz w:val="28"/>
          <w:szCs w:val="28"/>
        </w:rPr>
        <w:t xml:space="preserve"> </w:t>
      </w:r>
    </w:p>
    <w:p w:rsidR="00F807DF" w:rsidRPr="00F807DF" w:rsidRDefault="00F807DF" w:rsidP="00F807DF">
      <w:pPr>
        <w:spacing w:line="259" w:lineRule="auto"/>
        <w:ind w:left="14" w:hanging="10"/>
        <w:rPr>
          <w:color w:val="000000" w:themeColor="text1"/>
          <w:sz w:val="28"/>
          <w:szCs w:val="28"/>
        </w:rPr>
      </w:pPr>
      <w:proofErr w:type="spellStart"/>
      <w:r w:rsidRPr="00F807DF">
        <w:rPr>
          <w:color w:val="000000" w:themeColor="text1"/>
          <w:sz w:val="28"/>
          <w:szCs w:val="28"/>
        </w:rPr>
        <w:t>Пнj</w:t>
      </w:r>
      <w:proofErr w:type="spellEnd"/>
      <w:r w:rsidRPr="00F807DF">
        <w:rPr>
          <w:color w:val="000000" w:themeColor="text1"/>
          <w:sz w:val="28"/>
          <w:szCs w:val="28"/>
        </w:rPr>
        <w:t xml:space="preserve"> = 56 руб. x 1 x 0,10 = 5 руб. 6 коп</w:t>
      </w:r>
      <w:proofErr w:type="gramStart"/>
      <w:r w:rsidRPr="00F807DF">
        <w:rPr>
          <w:color w:val="000000" w:themeColor="text1"/>
          <w:sz w:val="28"/>
          <w:szCs w:val="28"/>
        </w:rPr>
        <w:t>.</w:t>
      </w:r>
      <w:proofErr w:type="gramEnd"/>
      <w:r w:rsidRPr="00F807DF">
        <w:rPr>
          <w:color w:val="000000" w:themeColor="text1"/>
          <w:sz w:val="28"/>
          <w:szCs w:val="28"/>
        </w:rPr>
        <w:t xml:space="preserve"> </w:t>
      </w:r>
      <w:proofErr w:type="gramStart"/>
      <w:r w:rsidRPr="00F807DF">
        <w:rPr>
          <w:color w:val="000000" w:themeColor="text1"/>
          <w:sz w:val="28"/>
          <w:szCs w:val="28"/>
        </w:rPr>
        <w:t>з</w:t>
      </w:r>
      <w:proofErr w:type="gramEnd"/>
      <w:r w:rsidRPr="00F807DF">
        <w:rPr>
          <w:color w:val="000000" w:themeColor="text1"/>
          <w:sz w:val="28"/>
          <w:szCs w:val="28"/>
        </w:rPr>
        <w:t>а 1 м2.</w:t>
      </w:r>
    </w:p>
    <w:p w:rsidR="00F807DF" w:rsidRPr="00F807DF" w:rsidRDefault="00F807DF" w:rsidP="00F807DF">
      <w:pPr>
        <w:spacing w:line="259" w:lineRule="auto"/>
        <w:ind w:left="14" w:hanging="10"/>
        <w:rPr>
          <w:color w:val="000000" w:themeColor="text1"/>
          <w:sz w:val="28"/>
          <w:szCs w:val="28"/>
        </w:rPr>
      </w:pPr>
      <w:r w:rsidRPr="00F807DF">
        <w:rPr>
          <w:color w:val="000000" w:themeColor="text1"/>
          <w:sz w:val="28"/>
          <w:szCs w:val="28"/>
        </w:rPr>
        <w:t>Плата за наем равна 5руб. 6 коп</w:t>
      </w:r>
      <w:proofErr w:type="gramStart"/>
      <w:r w:rsidRPr="00F807DF">
        <w:rPr>
          <w:color w:val="000000" w:themeColor="text1"/>
          <w:sz w:val="28"/>
          <w:szCs w:val="28"/>
        </w:rPr>
        <w:t>.</w:t>
      </w:r>
      <w:proofErr w:type="gramEnd"/>
      <w:r w:rsidRPr="00F807DF">
        <w:rPr>
          <w:color w:val="000000" w:themeColor="text1"/>
          <w:sz w:val="28"/>
          <w:szCs w:val="28"/>
        </w:rPr>
        <w:t xml:space="preserve"> </w:t>
      </w:r>
      <w:proofErr w:type="gramStart"/>
      <w:r w:rsidRPr="00F807DF">
        <w:rPr>
          <w:color w:val="000000" w:themeColor="text1"/>
          <w:sz w:val="28"/>
          <w:szCs w:val="28"/>
        </w:rPr>
        <w:t>з</w:t>
      </w:r>
      <w:proofErr w:type="gramEnd"/>
      <w:r w:rsidRPr="00F807DF">
        <w:rPr>
          <w:color w:val="000000" w:themeColor="text1"/>
          <w:sz w:val="28"/>
          <w:szCs w:val="28"/>
        </w:rPr>
        <w:t>а 1 м2 x 43,2 м2 = 241 рублей 92 коп. в месяц. (2 903,04 в год)</w:t>
      </w:r>
    </w:p>
    <w:p w:rsidR="00F807DF" w:rsidRPr="00F807DF" w:rsidRDefault="00F807DF" w:rsidP="00F807DF">
      <w:pPr>
        <w:spacing w:line="259" w:lineRule="auto"/>
        <w:ind w:left="14" w:hanging="10"/>
        <w:rPr>
          <w:color w:val="000000" w:themeColor="text1"/>
          <w:sz w:val="28"/>
          <w:szCs w:val="28"/>
        </w:rPr>
      </w:pPr>
      <w:r w:rsidRPr="00F807DF">
        <w:rPr>
          <w:color w:val="000000" w:themeColor="text1"/>
          <w:sz w:val="28"/>
          <w:szCs w:val="28"/>
        </w:rPr>
        <w:t xml:space="preserve"> </w:t>
      </w:r>
    </w:p>
    <w:p w:rsidR="00F807DF" w:rsidRPr="00F807DF" w:rsidRDefault="00F807DF" w:rsidP="0012005B">
      <w:pPr>
        <w:spacing w:line="259" w:lineRule="auto"/>
        <w:ind w:left="14" w:firstLine="694"/>
        <w:jc w:val="both"/>
        <w:rPr>
          <w:color w:val="000000" w:themeColor="text1"/>
          <w:sz w:val="28"/>
          <w:szCs w:val="28"/>
        </w:rPr>
      </w:pPr>
      <w:r w:rsidRPr="00F807DF">
        <w:rPr>
          <w:color w:val="000000" w:themeColor="text1"/>
          <w:sz w:val="28"/>
          <w:szCs w:val="28"/>
        </w:rPr>
        <w:t xml:space="preserve">Базовый размер платы за пользование жилым помещением (платы за наем) </w:t>
      </w:r>
      <w:r w:rsidR="0012005B">
        <w:rPr>
          <w:color w:val="000000" w:themeColor="text1"/>
          <w:sz w:val="28"/>
          <w:szCs w:val="28"/>
        </w:rPr>
        <w:t>м</w:t>
      </w:r>
      <w:r w:rsidRPr="00F807DF">
        <w:rPr>
          <w:color w:val="000000" w:themeColor="text1"/>
          <w:sz w:val="28"/>
          <w:szCs w:val="28"/>
        </w:rPr>
        <w:t>униципального образования  «Городской округ город Назрань» с 1 января 2026 года</w:t>
      </w:r>
    </w:p>
    <w:p w:rsidR="00F807DF" w:rsidRPr="00F807DF" w:rsidRDefault="00F807DF" w:rsidP="00F807DF">
      <w:pPr>
        <w:spacing w:line="259" w:lineRule="auto"/>
        <w:ind w:left="14" w:hanging="10"/>
        <w:rPr>
          <w:color w:val="000000" w:themeColor="text1"/>
          <w:sz w:val="28"/>
          <w:szCs w:val="28"/>
        </w:rPr>
      </w:pPr>
      <w:r w:rsidRPr="00F807DF">
        <w:rPr>
          <w:color w:val="000000" w:themeColor="text1"/>
          <w:sz w:val="28"/>
          <w:szCs w:val="28"/>
        </w:rPr>
        <w:t xml:space="preserve"> </w:t>
      </w:r>
    </w:p>
    <w:p w:rsidR="00F807DF" w:rsidRPr="00F807DF" w:rsidRDefault="00F807DF" w:rsidP="0012005B">
      <w:pPr>
        <w:spacing w:line="259" w:lineRule="auto"/>
        <w:ind w:left="14" w:firstLine="694"/>
        <w:jc w:val="both"/>
        <w:rPr>
          <w:color w:val="000000" w:themeColor="text1"/>
          <w:sz w:val="28"/>
          <w:szCs w:val="28"/>
        </w:rPr>
      </w:pPr>
      <w:r w:rsidRPr="00F807DF">
        <w:rPr>
          <w:color w:val="000000" w:themeColor="text1"/>
          <w:sz w:val="28"/>
          <w:szCs w:val="28"/>
        </w:rPr>
        <w:t>В соответствии с Положением о порядке расчета размера платы за пользование жилым помещением (платы за наем) жилого помещения муниципального жилищного фонда Муниципального образования  «Городской округ город Назрань» базовый размер платы за пользование жилым помещением (платы за наем) определяется по формуле и составляет с 01.01.2026 56 руб. за 1 м</w:t>
      </w:r>
      <w:proofErr w:type="gramStart"/>
      <w:r w:rsidRPr="00A96902">
        <w:rPr>
          <w:color w:val="000000" w:themeColor="text1"/>
          <w:sz w:val="28"/>
          <w:szCs w:val="28"/>
          <w:vertAlign w:val="superscript"/>
        </w:rPr>
        <w:t>2</w:t>
      </w:r>
      <w:proofErr w:type="gramEnd"/>
      <w:r w:rsidRPr="00F807DF">
        <w:rPr>
          <w:color w:val="000000" w:themeColor="text1"/>
          <w:sz w:val="28"/>
          <w:szCs w:val="28"/>
        </w:rPr>
        <w:t xml:space="preserve"> занимаемой общей площади:</w:t>
      </w:r>
    </w:p>
    <w:p w:rsidR="00F807DF" w:rsidRPr="00F807DF" w:rsidRDefault="00F807DF" w:rsidP="00F807DF">
      <w:pPr>
        <w:spacing w:line="259" w:lineRule="auto"/>
        <w:ind w:left="14" w:hanging="10"/>
        <w:rPr>
          <w:color w:val="000000" w:themeColor="text1"/>
          <w:sz w:val="28"/>
          <w:szCs w:val="28"/>
        </w:rPr>
      </w:pPr>
      <w:r w:rsidRPr="00F807DF">
        <w:rPr>
          <w:color w:val="000000" w:themeColor="text1"/>
          <w:sz w:val="28"/>
          <w:szCs w:val="28"/>
        </w:rPr>
        <w:lastRenderedPageBreak/>
        <w:t xml:space="preserve">  </w:t>
      </w:r>
    </w:p>
    <w:p w:rsidR="00F807DF" w:rsidRPr="00F807DF" w:rsidRDefault="00F807DF" w:rsidP="00F807DF">
      <w:pPr>
        <w:spacing w:line="259" w:lineRule="auto"/>
        <w:ind w:left="14" w:hanging="10"/>
        <w:rPr>
          <w:color w:val="000000" w:themeColor="text1"/>
          <w:sz w:val="28"/>
          <w:szCs w:val="28"/>
        </w:rPr>
      </w:pPr>
      <w:r w:rsidRPr="00F807DF">
        <w:rPr>
          <w:color w:val="000000" w:themeColor="text1"/>
          <w:sz w:val="28"/>
          <w:szCs w:val="28"/>
        </w:rPr>
        <w:t xml:space="preserve">НБ = </w:t>
      </w:r>
      <w:proofErr w:type="spellStart"/>
      <w:r w:rsidRPr="00F807DF">
        <w:rPr>
          <w:color w:val="000000" w:themeColor="text1"/>
          <w:sz w:val="28"/>
          <w:szCs w:val="28"/>
        </w:rPr>
        <w:t>СРс</w:t>
      </w:r>
      <w:proofErr w:type="spellEnd"/>
      <w:r w:rsidRPr="00F807DF">
        <w:rPr>
          <w:color w:val="000000" w:themeColor="text1"/>
          <w:sz w:val="28"/>
          <w:szCs w:val="28"/>
        </w:rPr>
        <w:t xml:space="preserve"> x 0,001, где:</w:t>
      </w:r>
    </w:p>
    <w:p w:rsidR="00F807DF" w:rsidRPr="00F807DF" w:rsidRDefault="00F807DF" w:rsidP="00F807DF">
      <w:pPr>
        <w:spacing w:line="259" w:lineRule="auto"/>
        <w:ind w:left="14" w:hanging="10"/>
        <w:rPr>
          <w:color w:val="000000" w:themeColor="text1"/>
          <w:sz w:val="28"/>
          <w:szCs w:val="28"/>
        </w:rPr>
      </w:pPr>
      <w:r w:rsidRPr="00F807DF">
        <w:rPr>
          <w:color w:val="000000" w:themeColor="text1"/>
          <w:sz w:val="28"/>
          <w:szCs w:val="28"/>
        </w:rPr>
        <w:t xml:space="preserve"> </w:t>
      </w:r>
    </w:p>
    <w:p w:rsidR="00F807DF" w:rsidRPr="00F807DF" w:rsidRDefault="00F807DF" w:rsidP="00F807DF">
      <w:pPr>
        <w:spacing w:line="259" w:lineRule="auto"/>
        <w:ind w:left="14" w:hanging="10"/>
        <w:rPr>
          <w:color w:val="000000" w:themeColor="text1"/>
          <w:sz w:val="28"/>
          <w:szCs w:val="28"/>
        </w:rPr>
      </w:pPr>
      <w:r w:rsidRPr="00F807DF">
        <w:rPr>
          <w:color w:val="000000" w:themeColor="text1"/>
          <w:sz w:val="28"/>
          <w:szCs w:val="28"/>
        </w:rPr>
        <w:t>НБ – базовый размер платы за наем жилого помещения;</w:t>
      </w:r>
    </w:p>
    <w:p w:rsidR="00F807DF" w:rsidRPr="00F807DF" w:rsidRDefault="00F807DF" w:rsidP="0012005B">
      <w:pPr>
        <w:spacing w:line="259" w:lineRule="auto"/>
        <w:ind w:left="14" w:hanging="10"/>
        <w:jc w:val="both"/>
        <w:rPr>
          <w:color w:val="000000" w:themeColor="text1"/>
          <w:sz w:val="28"/>
          <w:szCs w:val="28"/>
        </w:rPr>
      </w:pPr>
      <w:proofErr w:type="spellStart"/>
      <w:r w:rsidRPr="00F807DF">
        <w:rPr>
          <w:color w:val="000000" w:themeColor="text1"/>
          <w:sz w:val="28"/>
          <w:szCs w:val="28"/>
        </w:rPr>
        <w:t>СРс</w:t>
      </w:r>
      <w:proofErr w:type="spellEnd"/>
      <w:r w:rsidRPr="00F807DF">
        <w:rPr>
          <w:color w:val="000000" w:themeColor="text1"/>
          <w:sz w:val="28"/>
          <w:szCs w:val="28"/>
        </w:rPr>
        <w:t xml:space="preserve"> – средняя цена 1 м</w:t>
      </w:r>
      <w:proofErr w:type="gramStart"/>
      <w:r w:rsidRPr="00A96902">
        <w:rPr>
          <w:color w:val="000000" w:themeColor="text1"/>
          <w:sz w:val="28"/>
          <w:szCs w:val="28"/>
          <w:vertAlign w:val="superscript"/>
        </w:rPr>
        <w:t>2</w:t>
      </w:r>
      <w:proofErr w:type="gramEnd"/>
      <w:r w:rsidRPr="00F807DF">
        <w:rPr>
          <w:color w:val="000000" w:themeColor="text1"/>
          <w:sz w:val="28"/>
          <w:szCs w:val="28"/>
        </w:rPr>
        <w:t xml:space="preserve"> на вторичном рынке жилья в Муниципального образования  «Городской округ город Назрань», в котором находится жилое помещение муниципального жилищного фонда, предоставляемое по договорам социального найма и договорам найма жилых помещений. Средняя цена 1 м</w:t>
      </w:r>
      <w:proofErr w:type="gramStart"/>
      <w:r w:rsidRPr="00A96902">
        <w:rPr>
          <w:color w:val="000000" w:themeColor="text1"/>
          <w:sz w:val="28"/>
          <w:szCs w:val="28"/>
          <w:vertAlign w:val="superscript"/>
        </w:rPr>
        <w:t>2</w:t>
      </w:r>
      <w:proofErr w:type="gramEnd"/>
      <w:r w:rsidRPr="00F807DF">
        <w:rPr>
          <w:color w:val="000000" w:themeColor="text1"/>
          <w:sz w:val="28"/>
          <w:szCs w:val="28"/>
        </w:rPr>
        <w:t xml:space="preserve"> на вторичном рынке жилья определяется по данным территориального органа Федеральной службы государственной статистики.</w:t>
      </w:r>
    </w:p>
    <w:p w:rsidR="00F807DF" w:rsidRPr="00F807DF" w:rsidRDefault="00F807DF" w:rsidP="00F807DF">
      <w:pPr>
        <w:spacing w:line="259" w:lineRule="auto"/>
        <w:ind w:left="14" w:hanging="10"/>
        <w:rPr>
          <w:color w:val="000000" w:themeColor="text1"/>
          <w:sz w:val="28"/>
          <w:szCs w:val="28"/>
        </w:rPr>
      </w:pPr>
      <w:r w:rsidRPr="00F807DF">
        <w:rPr>
          <w:color w:val="000000" w:themeColor="text1"/>
          <w:sz w:val="28"/>
          <w:szCs w:val="28"/>
        </w:rPr>
        <w:t xml:space="preserve"> </w:t>
      </w:r>
    </w:p>
    <w:p w:rsidR="00F807DF" w:rsidRPr="00F807DF" w:rsidRDefault="00F807DF" w:rsidP="00F807DF">
      <w:pPr>
        <w:shd w:val="clear" w:color="auto" w:fill="FFFFFF"/>
        <w:ind w:firstLine="709"/>
        <w:rPr>
          <w:color w:val="000000" w:themeColor="text1"/>
          <w:sz w:val="28"/>
          <w:szCs w:val="28"/>
        </w:rPr>
      </w:pPr>
      <w:r w:rsidRPr="00F807DF">
        <w:rPr>
          <w:color w:val="000000" w:themeColor="text1"/>
          <w:sz w:val="28"/>
          <w:szCs w:val="28"/>
        </w:rPr>
        <w:t>НБ = 56000 x 0,001 = 56 руб. за 1 м</w:t>
      </w:r>
      <w:proofErr w:type="gramStart"/>
      <w:r w:rsidRPr="00F807DF">
        <w:rPr>
          <w:color w:val="000000" w:themeColor="text1"/>
          <w:sz w:val="28"/>
          <w:szCs w:val="28"/>
          <w:vertAlign w:val="superscript"/>
        </w:rPr>
        <w:t>2</w:t>
      </w:r>
      <w:proofErr w:type="gramEnd"/>
    </w:p>
    <w:p w:rsidR="00F807DF" w:rsidRPr="00F807DF" w:rsidRDefault="00F807DF" w:rsidP="00F807DF">
      <w:pPr>
        <w:shd w:val="clear" w:color="auto" w:fill="FFFFFF"/>
        <w:ind w:firstLine="709"/>
        <w:rPr>
          <w:color w:val="000000" w:themeColor="text1"/>
          <w:sz w:val="28"/>
          <w:szCs w:val="28"/>
        </w:rPr>
      </w:pPr>
      <w:r w:rsidRPr="00F807DF">
        <w:rPr>
          <w:color w:val="000000" w:themeColor="text1"/>
          <w:sz w:val="28"/>
          <w:szCs w:val="28"/>
        </w:rPr>
        <w:t> </w:t>
      </w:r>
    </w:p>
    <w:p w:rsidR="00F807DF" w:rsidRPr="00F807DF" w:rsidRDefault="00F807DF" w:rsidP="00F807DF">
      <w:pPr>
        <w:spacing w:line="259" w:lineRule="auto"/>
        <w:ind w:left="14" w:hanging="10"/>
        <w:rPr>
          <w:color w:val="000000" w:themeColor="text1"/>
          <w:sz w:val="28"/>
          <w:szCs w:val="28"/>
        </w:rPr>
      </w:pPr>
    </w:p>
    <w:p w:rsidR="007510F5" w:rsidRPr="00F807DF" w:rsidRDefault="007510F5" w:rsidP="007510F5">
      <w:pPr>
        <w:spacing w:after="573" w:line="259" w:lineRule="auto"/>
        <w:ind w:right="386" w:firstLine="567"/>
        <w:contextualSpacing/>
        <w:jc w:val="both"/>
        <w:rPr>
          <w:color w:val="000000" w:themeColor="text1"/>
          <w:sz w:val="28"/>
          <w:szCs w:val="28"/>
        </w:rPr>
      </w:pPr>
    </w:p>
    <w:p w:rsidR="007510F5" w:rsidRPr="00F807DF" w:rsidRDefault="007510F5">
      <w:pPr>
        <w:rPr>
          <w:color w:val="000000" w:themeColor="text1"/>
          <w:sz w:val="28"/>
          <w:szCs w:val="28"/>
        </w:rPr>
      </w:pPr>
    </w:p>
    <w:sectPr w:rsidR="007510F5" w:rsidRPr="00F807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B2442"/>
    <w:multiLevelType w:val="hybridMultilevel"/>
    <w:tmpl w:val="8DC2ED4C"/>
    <w:lvl w:ilvl="0" w:tplc="FA845DE8">
      <w:start w:val="1"/>
      <w:numFmt w:val="decimal"/>
      <w:lvlText w:val="%1."/>
      <w:lvlJc w:val="left"/>
      <w:pPr>
        <w:ind w:left="1070"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564445F"/>
    <w:multiLevelType w:val="hybridMultilevel"/>
    <w:tmpl w:val="69B6ED9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6D617E"/>
    <w:multiLevelType w:val="hybridMultilevel"/>
    <w:tmpl w:val="E766CE24"/>
    <w:lvl w:ilvl="0" w:tplc="F1062BA2">
      <w:start w:val="1"/>
      <w:numFmt w:val="decimal"/>
      <w:lvlText w:val="%1."/>
      <w:lvlJc w:val="left"/>
      <w:pPr>
        <w:ind w:left="1401" w:hanging="975"/>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4AF8530D"/>
    <w:multiLevelType w:val="multilevel"/>
    <w:tmpl w:val="A7ACF670"/>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661"/>
    <w:rsid w:val="0012005B"/>
    <w:rsid w:val="00456C15"/>
    <w:rsid w:val="004A2C54"/>
    <w:rsid w:val="005B3455"/>
    <w:rsid w:val="007510F5"/>
    <w:rsid w:val="009F7661"/>
    <w:rsid w:val="00A96902"/>
    <w:rsid w:val="00AC4107"/>
    <w:rsid w:val="00B558CA"/>
    <w:rsid w:val="00E75776"/>
    <w:rsid w:val="00F807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0F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510F5"/>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F807D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10F5"/>
    <w:rPr>
      <w:rFonts w:ascii="Arial" w:eastAsia="Times New Roman" w:hAnsi="Arial" w:cs="Arial"/>
      <w:b/>
      <w:bCs/>
      <w:kern w:val="32"/>
      <w:sz w:val="32"/>
      <w:szCs w:val="32"/>
      <w:lang w:eastAsia="ru-RU"/>
    </w:rPr>
  </w:style>
  <w:style w:type="paragraph" w:styleId="a3">
    <w:name w:val="Normal (Web)"/>
    <w:basedOn w:val="a"/>
    <w:rsid w:val="007510F5"/>
    <w:pPr>
      <w:spacing w:before="100" w:beforeAutospacing="1" w:after="100" w:afterAutospacing="1"/>
    </w:pPr>
  </w:style>
  <w:style w:type="paragraph" w:styleId="a4">
    <w:name w:val="Balloon Text"/>
    <w:basedOn w:val="a"/>
    <w:link w:val="a5"/>
    <w:uiPriority w:val="99"/>
    <w:semiHidden/>
    <w:unhideWhenUsed/>
    <w:rsid w:val="007510F5"/>
    <w:rPr>
      <w:rFonts w:ascii="Tahoma" w:hAnsi="Tahoma" w:cs="Tahoma"/>
      <w:sz w:val="16"/>
      <w:szCs w:val="16"/>
    </w:rPr>
  </w:style>
  <w:style w:type="character" w:customStyle="1" w:styleId="a5">
    <w:name w:val="Текст выноски Знак"/>
    <w:basedOn w:val="a0"/>
    <w:link w:val="a4"/>
    <w:uiPriority w:val="99"/>
    <w:semiHidden/>
    <w:rsid w:val="007510F5"/>
    <w:rPr>
      <w:rFonts w:ascii="Tahoma" w:eastAsia="Times New Roman" w:hAnsi="Tahoma" w:cs="Tahoma"/>
      <w:sz w:val="16"/>
      <w:szCs w:val="16"/>
      <w:lang w:eastAsia="ru-RU"/>
    </w:rPr>
  </w:style>
  <w:style w:type="paragraph" w:styleId="a6">
    <w:name w:val="List Paragraph"/>
    <w:basedOn w:val="a"/>
    <w:qFormat/>
    <w:rsid w:val="007510F5"/>
    <w:pPr>
      <w:ind w:left="720"/>
      <w:contextualSpacing/>
    </w:pPr>
  </w:style>
  <w:style w:type="paragraph" w:styleId="a7">
    <w:name w:val="No Spacing"/>
    <w:uiPriority w:val="1"/>
    <w:qFormat/>
    <w:rsid w:val="00AC4107"/>
    <w:pPr>
      <w:spacing w:after="0" w:line="240" w:lineRule="auto"/>
    </w:pPr>
    <w:rPr>
      <w:rFonts w:ascii="Calibri" w:eastAsia="Times New Roman" w:hAnsi="Calibri" w:cs="Times New Roman"/>
    </w:rPr>
  </w:style>
  <w:style w:type="character" w:customStyle="1" w:styleId="20">
    <w:name w:val="Заголовок 2 Знак"/>
    <w:basedOn w:val="a0"/>
    <w:link w:val="2"/>
    <w:uiPriority w:val="9"/>
    <w:semiHidden/>
    <w:rsid w:val="00F807DF"/>
    <w:rPr>
      <w:rFonts w:asciiTheme="majorHAnsi" w:eastAsiaTheme="majorEastAsia" w:hAnsiTheme="majorHAnsi" w:cstheme="majorBidi"/>
      <w:b/>
      <w:bCs/>
      <w:color w:val="4F81BD" w:themeColor="accent1"/>
      <w:sz w:val="26"/>
      <w:szCs w:val="26"/>
      <w:lang w:eastAsia="ru-RU"/>
    </w:rPr>
  </w:style>
  <w:style w:type="paragraph" w:customStyle="1" w:styleId="constitle">
    <w:name w:val="constitle"/>
    <w:basedOn w:val="a"/>
    <w:rsid w:val="00F807DF"/>
    <w:pPr>
      <w:spacing w:before="100" w:beforeAutospacing="1" w:after="100" w:afterAutospacing="1"/>
    </w:pPr>
  </w:style>
  <w:style w:type="paragraph" w:customStyle="1" w:styleId="ConsPlusTitle">
    <w:name w:val="ConsPlusTitle"/>
    <w:rsid w:val="0012005B"/>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0F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510F5"/>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F807D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10F5"/>
    <w:rPr>
      <w:rFonts w:ascii="Arial" w:eastAsia="Times New Roman" w:hAnsi="Arial" w:cs="Arial"/>
      <w:b/>
      <w:bCs/>
      <w:kern w:val="32"/>
      <w:sz w:val="32"/>
      <w:szCs w:val="32"/>
      <w:lang w:eastAsia="ru-RU"/>
    </w:rPr>
  </w:style>
  <w:style w:type="paragraph" w:styleId="a3">
    <w:name w:val="Normal (Web)"/>
    <w:basedOn w:val="a"/>
    <w:rsid w:val="007510F5"/>
    <w:pPr>
      <w:spacing w:before="100" w:beforeAutospacing="1" w:after="100" w:afterAutospacing="1"/>
    </w:pPr>
  </w:style>
  <w:style w:type="paragraph" w:styleId="a4">
    <w:name w:val="Balloon Text"/>
    <w:basedOn w:val="a"/>
    <w:link w:val="a5"/>
    <w:uiPriority w:val="99"/>
    <w:semiHidden/>
    <w:unhideWhenUsed/>
    <w:rsid w:val="007510F5"/>
    <w:rPr>
      <w:rFonts w:ascii="Tahoma" w:hAnsi="Tahoma" w:cs="Tahoma"/>
      <w:sz w:val="16"/>
      <w:szCs w:val="16"/>
    </w:rPr>
  </w:style>
  <w:style w:type="character" w:customStyle="1" w:styleId="a5">
    <w:name w:val="Текст выноски Знак"/>
    <w:basedOn w:val="a0"/>
    <w:link w:val="a4"/>
    <w:uiPriority w:val="99"/>
    <w:semiHidden/>
    <w:rsid w:val="007510F5"/>
    <w:rPr>
      <w:rFonts w:ascii="Tahoma" w:eastAsia="Times New Roman" w:hAnsi="Tahoma" w:cs="Tahoma"/>
      <w:sz w:val="16"/>
      <w:szCs w:val="16"/>
      <w:lang w:eastAsia="ru-RU"/>
    </w:rPr>
  </w:style>
  <w:style w:type="paragraph" w:styleId="a6">
    <w:name w:val="List Paragraph"/>
    <w:basedOn w:val="a"/>
    <w:qFormat/>
    <w:rsid w:val="007510F5"/>
    <w:pPr>
      <w:ind w:left="720"/>
      <w:contextualSpacing/>
    </w:pPr>
  </w:style>
  <w:style w:type="paragraph" w:styleId="a7">
    <w:name w:val="No Spacing"/>
    <w:uiPriority w:val="1"/>
    <w:qFormat/>
    <w:rsid w:val="00AC4107"/>
    <w:pPr>
      <w:spacing w:after="0" w:line="240" w:lineRule="auto"/>
    </w:pPr>
    <w:rPr>
      <w:rFonts w:ascii="Calibri" w:eastAsia="Times New Roman" w:hAnsi="Calibri" w:cs="Times New Roman"/>
    </w:rPr>
  </w:style>
  <w:style w:type="character" w:customStyle="1" w:styleId="20">
    <w:name w:val="Заголовок 2 Знак"/>
    <w:basedOn w:val="a0"/>
    <w:link w:val="2"/>
    <w:uiPriority w:val="9"/>
    <w:semiHidden/>
    <w:rsid w:val="00F807DF"/>
    <w:rPr>
      <w:rFonts w:asciiTheme="majorHAnsi" w:eastAsiaTheme="majorEastAsia" w:hAnsiTheme="majorHAnsi" w:cstheme="majorBidi"/>
      <w:b/>
      <w:bCs/>
      <w:color w:val="4F81BD" w:themeColor="accent1"/>
      <w:sz w:val="26"/>
      <w:szCs w:val="26"/>
      <w:lang w:eastAsia="ru-RU"/>
    </w:rPr>
  </w:style>
  <w:style w:type="paragraph" w:customStyle="1" w:styleId="constitle">
    <w:name w:val="constitle"/>
    <w:basedOn w:val="a"/>
    <w:rsid w:val="00F807DF"/>
    <w:pPr>
      <w:spacing w:before="100" w:beforeAutospacing="1" w:after="100" w:afterAutospacing="1"/>
    </w:pPr>
  </w:style>
  <w:style w:type="paragraph" w:customStyle="1" w:styleId="ConsPlusTitle">
    <w:name w:val="ConsPlusTitle"/>
    <w:rsid w:val="0012005B"/>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8</Pages>
  <Words>1892</Words>
  <Characters>10789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2026-03-30T08:10:00Z</cp:lastPrinted>
  <dcterms:created xsi:type="dcterms:W3CDTF">2026-03-17T07:33:00Z</dcterms:created>
  <dcterms:modified xsi:type="dcterms:W3CDTF">2026-03-30T08:10:00Z</dcterms:modified>
</cp:coreProperties>
</file>