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9BF" w:rsidRDefault="00B579BF" w:rsidP="00B579BF">
      <w:pPr>
        <w:pStyle w:val="a3"/>
        <w:tabs>
          <w:tab w:val="clear" w:pos="4153"/>
          <w:tab w:val="clear" w:pos="8306"/>
        </w:tabs>
        <w:spacing w:line="276" w:lineRule="auto"/>
        <w:jc w:val="center"/>
      </w:pPr>
      <w:r>
        <w:object w:dxaOrig="1653" w:dyaOrig="1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pt;height:61pt" o:ole="" fillcolor="window">
            <v:imagedata r:id="rId5" o:title=""/>
          </v:shape>
          <o:OLEObject Type="Embed" ProgID="Word.Picture.8" ShapeID="_x0000_i1025" DrawAspect="Content" ObjectID="_1714895854" r:id="rId6"/>
        </w:object>
      </w:r>
    </w:p>
    <w:p w:rsidR="00B579BF" w:rsidRDefault="00B579BF" w:rsidP="00B579BF">
      <w:pPr>
        <w:pStyle w:val="a3"/>
        <w:tabs>
          <w:tab w:val="clear" w:pos="4153"/>
          <w:tab w:val="clear" w:pos="8306"/>
        </w:tabs>
        <w:spacing w:line="276" w:lineRule="auto"/>
        <w:jc w:val="center"/>
      </w:pPr>
    </w:p>
    <w:p w:rsidR="00B579BF" w:rsidRDefault="00B579BF" w:rsidP="00B579BF">
      <w:pPr>
        <w:pStyle w:val="1"/>
        <w:spacing w:line="276" w:lineRule="auto"/>
        <w:rPr>
          <w:sz w:val="30"/>
        </w:rPr>
      </w:pPr>
      <w:r>
        <w:rPr>
          <w:sz w:val="30"/>
        </w:rPr>
        <w:t>ТЕРРИТОРИАЛЬНАЯ ИЗБИРАТЕЛЬНАЯ  КОМИССИЯ</w:t>
      </w:r>
    </w:p>
    <w:p w:rsidR="00B579BF" w:rsidRDefault="00B579BF" w:rsidP="00B579BF">
      <w:pPr>
        <w:pStyle w:val="1"/>
        <w:spacing w:line="276" w:lineRule="auto"/>
        <w:rPr>
          <w:sz w:val="30"/>
        </w:rPr>
      </w:pPr>
      <w:r>
        <w:rPr>
          <w:sz w:val="30"/>
        </w:rPr>
        <w:t xml:space="preserve">г. НАЗРАНЬ </w:t>
      </w:r>
    </w:p>
    <w:p w:rsidR="00B579BF" w:rsidRDefault="00B579BF" w:rsidP="00B579BF">
      <w:pPr>
        <w:pStyle w:val="1"/>
        <w:spacing w:line="276" w:lineRule="auto"/>
        <w:rPr>
          <w:sz w:val="30"/>
        </w:rPr>
      </w:pPr>
      <w:r>
        <w:rPr>
          <w:sz w:val="30"/>
        </w:rPr>
        <w:t xml:space="preserve">  </w:t>
      </w:r>
    </w:p>
    <w:p w:rsidR="00B579BF" w:rsidRDefault="00B579BF" w:rsidP="00B579BF">
      <w:pPr>
        <w:pStyle w:val="1"/>
        <w:spacing w:line="276" w:lineRule="auto"/>
      </w:pPr>
      <w:proofErr w:type="gramStart"/>
      <w:r>
        <w:t>П</w:t>
      </w:r>
      <w:proofErr w:type="gramEnd"/>
      <w:r>
        <w:t xml:space="preserve"> О С Т А Н О В Л Е Н И Е</w:t>
      </w:r>
    </w:p>
    <w:p w:rsidR="00B579BF" w:rsidRPr="00A4468F" w:rsidRDefault="00B579BF" w:rsidP="00B579BF"/>
    <w:p w:rsidR="00B579BF" w:rsidRPr="00B946CE" w:rsidRDefault="00B579BF" w:rsidP="00B579BF">
      <w:pPr>
        <w:pStyle w:val="a3"/>
        <w:tabs>
          <w:tab w:val="clear" w:pos="4153"/>
          <w:tab w:val="clear" w:pos="8306"/>
        </w:tabs>
        <w:spacing w:line="276" w:lineRule="auto"/>
        <w:rPr>
          <w:sz w:val="27"/>
          <w:szCs w:val="27"/>
        </w:rPr>
      </w:pPr>
      <w:r w:rsidRPr="00B946CE">
        <w:rPr>
          <w:sz w:val="27"/>
          <w:szCs w:val="27"/>
        </w:rPr>
        <w:t xml:space="preserve">       20 апреля 2022г                                                                        № </w:t>
      </w:r>
      <w:r w:rsidR="00E8432F">
        <w:rPr>
          <w:sz w:val="27"/>
          <w:szCs w:val="27"/>
        </w:rPr>
        <w:t>19</w:t>
      </w:r>
      <w:r w:rsidRPr="00B946CE">
        <w:rPr>
          <w:sz w:val="27"/>
          <w:szCs w:val="27"/>
        </w:rPr>
        <w:t>/</w:t>
      </w:r>
      <w:r w:rsidR="00E8432F">
        <w:rPr>
          <w:sz w:val="27"/>
          <w:szCs w:val="27"/>
        </w:rPr>
        <w:t xml:space="preserve">69 </w:t>
      </w:r>
      <w:r w:rsidRPr="00B946CE">
        <w:rPr>
          <w:sz w:val="27"/>
          <w:szCs w:val="27"/>
        </w:rPr>
        <w:t xml:space="preserve">-5    </w:t>
      </w:r>
    </w:p>
    <w:p w:rsidR="00B579BF" w:rsidRPr="00B946CE" w:rsidRDefault="00B579BF" w:rsidP="00B579BF">
      <w:pPr>
        <w:pStyle w:val="a3"/>
        <w:tabs>
          <w:tab w:val="clear" w:pos="4153"/>
          <w:tab w:val="clear" w:pos="8306"/>
        </w:tabs>
        <w:spacing w:line="276" w:lineRule="auto"/>
        <w:jc w:val="center"/>
        <w:rPr>
          <w:sz w:val="27"/>
          <w:szCs w:val="27"/>
        </w:rPr>
      </w:pPr>
      <w:r w:rsidRPr="00B946CE">
        <w:rPr>
          <w:sz w:val="27"/>
          <w:szCs w:val="27"/>
        </w:rPr>
        <w:t xml:space="preserve">Назрань       </w:t>
      </w:r>
    </w:p>
    <w:p w:rsidR="00B579BF" w:rsidRPr="00B946CE" w:rsidRDefault="00B579BF" w:rsidP="00B579BF">
      <w:pPr>
        <w:pStyle w:val="a3"/>
        <w:tabs>
          <w:tab w:val="clear" w:pos="4153"/>
          <w:tab w:val="clear" w:pos="8306"/>
        </w:tabs>
        <w:spacing w:line="276" w:lineRule="auto"/>
        <w:jc w:val="center"/>
        <w:rPr>
          <w:sz w:val="27"/>
          <w:szCs w:val="27"/>
        </w:rPr>
      </w:pPr>
    </w:p>
    <w:p w:rsidR="00B579BF" w:rsidRPr="00B946CE" w:rsidRDefault="00B579BF" w:rsidP="00B579BF">
      <w:pPr>
        <w:pStyle w:val="a3"/>
        <w:tabs>
          <w:tab w:val="clear" w:pos="4153"/>
          <w:tab w:val="clear" w:pos="8306"/>
        </w:tabs>
        <w:jc w:val="center"/>
        <w:rPr>
          <w:b/>
          <w:sz w:val="27"/>
          <w:szCs w:val="27"/>
        </w:rPr>
      </w:pPr>
      <w:r w:rsidRPr="00B946CE">
        <w:rPr>
          <w:b/>
          <w:sz w:val="27"/>
          <w:szCs w:val="27"/>
        </w:rPr>
        <w:t xml:space="preserve">О  передаче вакантного мандата депутата Городского совета муниципального образования «Городской округ </w:t>
      </w:r>
      <w:proofErr w:type="gramStart"/>
      <w:r w:rsidRPr="00B946CE">
        <w:rPr>
          <w:b/>
          <w:sz w:val="27"/>
          <w:szCs w:val="27"/>
        </w:rPr>
        <w:t>г</w:t>
      </w:r>
      <w:proofErr w:type="gramEnd"/>
      <w:r w:rsidRPr="00B946CE">
        <w:rPr>
          <w:b/>
          <w:sz w:val="27"/>
          <w:szCs w:val="27"/>
        </w:rPr>
        <w:t>. Назрань»</w:t>
      </w:r>
    </w:p>
    <w:p w:rsidR="00B579BF" w:rsidRPr="00B946CE" w:rsidRDefault="00B579BF" w:rsidP="00B579BF">
      <w:pPr>
        <w:pStyle w:val="a3"/>
        <w:tabs>
          <w:tab w:val="clear" w:pos="4153"/>
          <w:tab w:val="clear" w:pos="8306"/>
        </w:tabs>
        <w:jc w:val="center"/>
        <w:rPr>
          <w:b/>
          <w:sz w:val="27"/>
          <w:szCs w:val="27"/>
        </w:rPr>
      </w:pPr>
    </w:p>
    <w:p w:rsidR="00B579BF" w:rsidRPr="00B946CE" w:rsidRDefault="00B579BF" w:rsidP="00B579BF">
      <w:pPr>
        <w:pStyle w:val="a3"/>
        <w:tabs>
          <w:tab w:val="clear" w:pos="4153"/>
          <w:tab w:val="clear" w:pos="8306"/>
        </w:tabs>
        <w:jc w:val="both"/>
        <w:rPr>
          <w:b/>
          <w:sz w:val="27"/>
          <w:szCs w:val="27"/>
        </w:rPr>
      </w:pPr>
      <w:r w:rsidRPr="00B946CE">
        <w:rPr>
          <w:sz w:val="27"/>
          <w:szCs w:val="27"/>
        </w:rPr>
        <w:t>В связи с досрочным прекращением полномочий депутата Городского совета муниципального образования «Городской округ г. Назрань», избранного в составе списка кандидатов в депутаты Городского совета муниципального образования «Городской округ г</w:t>
      </w:r>
      <w:proofErr w:type="gramStart"/>
      <w:r w:rsidRPr="00B946CE">
        <w:rPr>
          <w:sz w:val="27"/>
          <w:szCs w:val="27"/>
        </w:rPr>
        <w:t>.Н</w:t>
      </w:r>
      <w:proofErr w:type="gramEnd"/>
      <w:r w:rsidRPr="00B946CE">
        <w:rPr>
          <w:sz w:val="27"/>
          <w:szCs w:val="27"/>
        </w:rPr>
        <w:t>азрань», выдвинутого Региональным отделением Всероссийской политической партии «Партия за справедливость», а также на основании Решения Городского совета муниципального образования «Городской округ        г</w:t>
      </w:r>
      <w:proofErr w:type="gramStart"/>
      <w:r w:rsidRPr="00B946CE">
        <w:rPr>
          <w:sz w:val="27"/>
          <w:szCs w:val="27"/>
        </w:rPr>
        <w:t>.Н</w:t>
      </w:r>
      <w:proofErr w:type="gramEnd"/>
      <w:r w:rsidRPr="00B946CE">
        <w:rPr>
          <w:sz w:val="27"/>
          <w:szCs w:val="27"/>
        </w:rPr>
        <w:t xml:space="preserve">азрань» от 31 марта 2022 г №33/12-4   «О досрочном прекращении полномочий депутата Городского совета муниципального образования «Городской округ г. Назрань» </w:t>
      </w:r>
      <w:proofErr w:type="spellStart"/>
      <w:r w:rsidRPr="00B946CE">
        <w:rPr>
          <w:sz w:val="27"/>
          <w:szCs w:val="27"/>
        </w:rPr>
        <w:t>Осмиева</w:t>
      </w:r>
      <w:proofErr w:type="spellEnd"/>
      <w:r w:rsidRPr="00B946CE">
        <w:rPr>
          <w:sz w:val="27"/>
          <w:szCs w:val="27"/>
        </w:rPr>
        <w:t xml:space="preserve"> Ахмеда </w:t>
      </w:r>
      <w:proofErr w:type="spellStart"/>
      <w:r w:rsidRPr="00B946CE">
        <w:rPr>
          <w:sz w:val="27"/>
          <w:szCs w:val="27"/>
        </w:rPr>
        <w:t>Хусей</w:t>
      </w:r>
      <w:r w:rsidR="00B946CE" w:rsidRPr="00B946CE">
        <w:rPr>
          <w:sz w:val="27"/>
          <w:szCs w:val="27"/>
        </w:rPr>
        <w:t>новича</w:t>
      </w:r>
      <w:proofErr w:type="spellEnd"/>
      <w:r w:rsidRPr="00B946CE">
        <w:rPr>
          <w:sz w:val="27"/>
          <w:szCs w:val="27"/>
        </w:rPr>
        <w:t xml:space="preserve">  и с учетом Решения </w:t>
      </w:r>
      <w:r w:rsidR="00B946CE" w:rsidRPr="00B946CE">
        <w:rPr>
          <w:sz w:val="27"/>
          <w:szCs w:val="27"/>
        </w:rPr>
        <w:t>регионального</w:t>
      </w:r>
      <w:r w:rsidRPr="00B946CE">
        <w:rPr>
          <w:sz w:val="27"/>
          <w:szCs w:val="27"/>
        </w:rPr>
        <w:t xml:space="preserve"> отделения Всероссийской политической партии </w:t>
      </w:r>
      <w:r w:rsidR="00B946CE" w:rsidRPr="00B946CE">
        <w:rPr>
          <w:sz w:val="27"/>
          <w:szCs w:val="27"/>
        </w:rPr>
        <w:t>«Партия за справедливость»</w:t>
      </w:r>
      <w:r w:rsidRPr="00B946CE">
        <w:rPr>
          <w:sz w:val="27"/>
          <w:szCs w:val="27"/>
        </w:rPr>
        <w:t xml:space="preserve">в </w:t>
      </w:r>
      <w:r w:rsidR="00B946CE" w:rsidRPr="00B946CE">
        <w:rPr>
          <w:sz w:val="27"/>
          <w:szCs w:val="27"/>
        </w:rPr>
        <w:t xml:space="preserve">Республике Ингушетия </w:t>
      </w:r>
      <w:r w:rsidRPr="00B946CE">
        <w:rPr>
          <w:sz w:val="27"/>
          <w:szCs w:val="27"/>
        </w:rPr>
        <w:t xml:space="preserve"> от </w:t>
      </w:r>
      <w:r w:rsidR="00B946CE" w:rsidRPr="00B946CE">
        <w:rPr>
          <w:sz w:val="27"/>
          <w:szCs w:val="27"/>
        </w:rPr>
        <w:t>15 апреля</w:t>
      </w:r>
      <w:r w:rsidRPr="00B946CE">
        <w:rPr>
          <w:sz w:val="27"/>
          <w:szCs w:val="27"/>
        </w:rPr>
        <w:t xml:space="preserve"> 202</w:t>
      </w:r>
      <w:r w:rsidR="00B946CE" w:rsidRPr="00B946CE">
        <w:rPr>
          <w:sz w:val="27"/>
          <w:szCs w:val="27"/>
        </w:rPr>
        <w:t>2</w:t>
      </w:r>
      <w:r w:rsidRPr="00B946CE">
        <w:rPr>
          <w:sz w:val="27"/>
          <w:szCs w:val="27"/>
        </w:rPr>
        <w:t xml:space="preserve">г., </w:t>
      </w:r>
      <w:r w:rsidR="006C7866">
        <w:rPr>
          <w:sz w:val="27"/>
          <w:szCs w:val="27"/>
        </w:rPr>
        <w:t xml:space="preserve"> в соответствии с частью 2</w:t>
      </w:r>
      <w:r w:rsidRPr="00B946CE">
        <w:rPr>
          <w:sz w:val="27"/>
          <w:szCs w:val="27"/>
        </w:rPr>
        <w:t xml:space="preserve"> статьи 95 Закона Республики Ингушетия           « О м</w:t>
      </w:r>
      <w:bookmarkStart w:id="0" w:name="_GoBack"/>
      <w:bookmarkEnd w:id="0"/>
      <w:r w:rsidRPr="00B946CE">
        <w:rPr>
          <w:sz w:val="27"/>
          <w:szCs w:val="27"/>
        </w:rPr>
        <w:t xml:space="preserve">униципальных выборах в Республике Ингушетия», Территориальная избирательная  комиссия г. Назрань  </w:t>
      </w:r>
      <w:r w:rsidRPr="00B946CE">
        <w:rPr>
          <w:b/>
          <w:sz w:val="27"/>
          <w:szCs w:val="27"/>
        </w:rPr>
        <w:t>постановляет:</w:t>
      </w:r>
    </w:p>
    <w:p w:rsidR="00B579BF" w:rsidRPr="00B946CE" w:rsidRDefault="00B579BF" w:rsidP="00B579BF">
      <w:pPr>
        <w:pStyle w:val="a3"/>
        <w:tabs>
          <w:tab w:val="clear" w:pos="4153"/>
          <w:tab w:val="clear" w:pos="8306"/>
        </w:tabs>
        <w:jc w:val="both"/>
        <w:rPr>
          <w:b/>
          <w:sz w:val="27"/>
          <w:szCs w:val="27"/>
        </w:rPr>
      </w:pPr>
    </w:p>
    <w:p w:rsidR="00B579BF" w:rsidRPr="00B946CE" w:rsidRDefault="00B946CE" w:rsidP="00B579BF">
      <w:pPr>
        <w:pStyle w:val="a3"/>
        <w:numPr>
          <w:ilvl w:val="0"/>
          <w:numId w:val="1"/>
        </w:numPr>
        <w:tabs>
          <w:tab w:val="clear" w:pos="4153"/>
          <w:tab w:val="clear" w:pos="8306"/>
        </w:tabs>
        <w:spacing w:line="276" w:lineRule="auto"/>
        <w:rPr>
          <w:sz w:val="27"/>
          <w:szCs w:val="27"/>
        </w:rPr>
      </w:pPr>
      <w:r w:rsidRPr="00B946CE">
        <w:rPr>
          <w:bCs/>
          <w:sz w:val="27"/>
          <w:szCs w:val="27"/>
        </w:rPr>
        <w:t xml:space="preserve">Оставить  </w:t>
      </w:r>
      <w:r w:rsidR="00B579BF" w:rsidRPr="00B946CE">
        <w:rPr>
          <w:bCs/>
          <w:sz w:val="27"/>
          <w:szCs w:val="27"/>
        </w:rPr>
        <w:t xml:space="preserve"> мандат </w:t>
      </w:r>
      <w:r w:rsidR="00B579BF" w:rsidRPr="00B946CE">
        <w:rPr>
          <w:sz w:val="27"/>
          <w:szCs w:val="27"/>
        </w:rPr>
        <w:t>депутата Городского совета муниципального образования «Городской округ г. Назрань</w:t>
      </w:r>
      <w:r w:rsidRPr="00B946CE">
        <w:rPr>
          <w:sz w:val="27"/>
          <w:szCs w:val="27"/>
        </w:rPr>
        <w:t xml:space="preserve"> вакантным</w:t>
      </w:r>
      <w:r w:rsidR="00B579BF" w:rsidRPr="00B946CE">
        <w:rPr>
          <w:sz w:val="27"/>
          <w:szCs w:val="27"/>
        </w:rPr>
        <w:t xml:space="preserve"> </w:t>
      </w:r>
      <w:r w:rsidR="006C7866">
        <w:rPr>
          <w:sz w:val="27"/>
          <w:szCs w:val="27"/>
        </w:rPr>
        <w:t>до следующих выборов представительного органа г</w:t>
      </w:r>
      <w:proofErr w:type="gramStart"/>
      <w:r w:rsidR="006C7866">
        <w:rPr>
          <w:sz w:val="27"/>
          <w:szCs w:val="27"/>
        </w:rPr>
        <w:t>.Н</w:t>
      </w:r>
      <w:proofErr w:type="gramEnd"/>
      <w:r w:rsidR="006C7866">
        <w:rPr>
          <w:sz w:val="27"/>
          <w:szCs w:val="27"/>
        </w:rPr>
        <w:t>азрань.</w:t>
      </w:r>
    </w:p>
    <w:p w:rsidR="00B579BF" w:rsidRPr="00B946CE" w:rsidRDefault="00B579BF" w:rsidP="00B579BF">
      <w:pPr>
        <w:pStyle w:val="a3"/>
        <w:numPr>
          <w:ilvl w:val="0"/>
          <w:numId w:val="1"/>
        </w:numPr>
        <w:tabs>
          <w:tab w:val="clear" w:pos="4153"/>
          <w:tab w:val="clear" w:pos="8306"/>
        </w:tabs>
        <w:spacing w:line="276" w:lineRule="auto"/>
        <w:rPr>
          <w:sz w:val="27"/>
          <w:szCs w:val="27"/>
        </w:rPr>
      </w:pPr>
      <w:r w:rsidRPr="00B946CE">
        <w:rPr>
          <w:bCs/>
          <w:sz w:val="27"/>
          <w:szCs w:val="27"/>
        </w:rPr>
        <w:t>Направить настоящее постановление в</w:t>
      </w:r>
      <w:r w:rsidRPr="00B946CE">
        <w:rPr>
          <w:sz w:val="27"/>
          <w:szCs w:val="27"/>
        </w:rPr>
        <w:t xml:space="preserve"> Городской совет муниципального образования «Городской округ </w:t>
      </w:r>
      <w:proofErr w:type="gramStart"/>
      <w:r w:rsidRPr="00B946CE">
        <w:rPr>
          <w:sz w:val="27"/>
          <w:szCs w:val="27"/>
        </w:rPr>
        <w:t>г</w:t>
      </w:r>
      <w:proofErr w:type="gramEnd"/>
      <w:r w:rsidRPr="00B946CE">
        <w:rPr>
          <w:sz w:val="27"/>
          <w:szCs w:val="27"/>
        </w:rPr>
        <w:t xml:space="preserve">. Назрань» </w:t>
      </w:r>
      <w:r w:rsidRPr="00B946CE">
        <w:rPr>
          <w:bCs/>
          <w:sz w:val="27"/>
          <w:szCs w:val="27"/>
        </w:rPr>
        <w:t>и в средства массовой  информации.</w:t>
      </w:r>
    </w:p>
    <w:tbl>
      <w:tblPr>
        <w:tblW w:w="9854" w:type="dxa"/>
        <w:tblLayout w:type="fixed"/>
        <w:tblLook w:val="0000"/>
      </w:tblPr>
      <w:tblGrid>
        <w:gridCol w:w="5070"/>
        <w:gridCol w:w="4784"/>
      </w:tblGrid>
      <w:tr w:rsidR="00B579BF" w:rsidRPr="00B946CE" w:rsidTr="000532D5">
        <w:trPr>
          <w:trHeight w:val="1234"/>
        </w:trPr>
        <w:tc>
          <w:tcPr>
            <w:tcW w:w="5070" w:type="dxa"/>
          </w:tcPr>
          <w:p w:rsidR="00B579BF" w:rsidRPr="00B946CE" w:rsidRDefault="00B579BF" w:rsidP="000532D5">
            <w:pPr>
              <w:pStyle w:val="2"/>
              <w:spacing w:line="240" w:lineRule="auto"/>
              <w:jc w:val="left"/>
              <w:rPr>
                <w:b/>
                <w:sz w:val="27"/>
                <w:szCs w:val="27"/>
              </w:rPr>
            </w:pPr>
            <w:r w:rsidRPr="00B946CE">
              <w:rPr>
                <w:b/>
                <w:sz w:val="27"/>
                <w:szCs w:val="27"/>
              </w:rPr>
              <w:t xml:space="preserve">Председатель  Территориальной избирательной комиссии </w:t>
            </w:r>
            <w:proofErr w:type="gramStart"/>
            <w:r w:rsidRPr="00B946CE">
              <w:rPr>
                <w:b/>
                <w:sz w:val="27"/>
                <w:szCs w:val="27"/>
              </w:rPr>
              <w:t>г</w:t>
            </w:r>
            <w:proofErr w:type="gramEnd"/>
            <w:r w:rsidRPr="00B946CE">
              <w:rPr>
                <w:b/>
                <w:sz w:val="27"/>
                <w:szCs w:val="27"/>
              </w:rPr>
              <w:t xml:space="preserve">. Назрань </w:t>
            </w:r>
          </w:p>
        </w:tc>
        <w:tc>
          <w:tcPr>
            <w:tcW w:w="4784" w:type="dxa"/>
          </w:tcPr>
          <w:p w:rsidR="00B579BF" w:rsidRPr="00B946CE" w:rsidRDefault="00B579BF" w:rsidP="000532D5">
            <w:pPr>
              <w:pStyle w:val="a5"/>
              <w:tabs>
                <w:tab w:val="left" w:pos="708"/>
              </w:tabs>
              <w:jc w:val="right"/>
              <w:rPr>
                <w:b/>
                <w:sz w:val="27"/>
                <w:szCs w:val="27"/>
              </w:rPr>
            </w:pPr>
            <w:r w:rsidRPr="00B946CE">
              <w:rPr>
                <w:b/>
                <w:sz w:val="27"/>
                <w:szCs w:val="27"/>
              </w:rPr>
              <w:tab/>
            </w:r>
            <w:r w:rsidRPr="00B946CE">
              <w:rPr>
                <w:b/>
                <w:sz w:val="27"/>
                <w:szCs w:val="27"/>
              </w:rPr>
              <w:tab/>
            </w:r>
            <w:r w:rsidRPr="00B946CE">
              <w:rPr>
                <w:b/>
                <w:sz w:val="27"/>
                <w:szCs w:val="27"/>
              </w:rPr>
              <w:tab/>
            </w:r>
            <w:r w:rsidRPr="00B946CE">
              <w:rPr>
                <w:b/>
                <w:sz w:val="27"/>
                <w:szCs w:val="27"/>
              </w:rPr>
              <w:tab/>
            </w:r>
          </w:p>
          <w:p w:rsidR="00B579BF" w:rsidRPr="00B946CE" w:rsidRDefault="00B579BF" w:rsidP="000532D5">
            <w:pPr>
              <w:pStyle w:val="a5"/>
              <w:tabs>
                <w:tab w:val="left" w:pos="708"/>
              </w:tabs>
              <w:rPr>
                <w:b/>
                <w:sz w:val="27"/>
                <w:szCs w:val="27"/>
              </w:rPr>
            </w:pPr>
            <w:r w:rsidRPr="00B946CE">
              <w:rPr>
                <w:b/>
                <w:sz w:val="27"/>
                <w:szCs w:val="27"/>
              </w:rPr>
              <w:t xml:space="preserve">                Х.М. </w:t>
            </w:r>
            <w:proofErr w:type="spellStart"/>
            <w:r w:rsidRPr="00B946CE">
              <w:rPr>
                <w:b/>
                <w:sz w:val="27"/>
                <w:szCs w:val="27"/>
              </w:rPr>
              <w:t>Алхастова</w:t>
            </w:r>
            <w:proofErr w:type="spellEnd"/>
          </w:p>
        </w:tc>
      </w:tr>
      <w:tr w:rsidR="00B579BF" w:rsidRPr="00B946CE" w:rsidTr="000532D5">
        <w:tc>
          <w:tcPr>
            <w:tcW w:w="5070" w:type="dxa"/>
          </w:tcPr>
          <w:p w:rsidR="00B579BF" w:rsidRPr="00B946CE" w:rsidRDefault="00B579BF" w:rsidP="000532D5">
            <w:pPr>
              <w:pStyle w:val="a5"/>
              <w:tabs>
                <w:tab w:val="left" w:pos="708"/>
              </w:tabs>
              <w:rPr>
                <w:b/>
                <w:sz w:val="27"/>
                <w:szCs w:val="27"/>
              </w:rPr>
            </w:pPr>
            <w:r w:rsidRPr="00B946CE">
              <w:rPr>
                <w:b/>
                <w:sz w:val="27"/>
                <w:szCs w:val="27"/>
              </w:rPr>
              <w:t xml:space="preserve">Секретарь Территориальной избирательной комиссии </w:t>
            </w:r>
            <w:proofErr w:type="gramStart"/>
            <w:r w:rsidRPr="00B946CE">
              <w:rPr>
                <w:b/>
                <w:sz w:val="27"/>
                <w:szCs w:val="27"/>
              </w:rPr>
              <w:t>г</w:t>
            </w:r>
            <w:proofErr w:type="gramEnd"/>
            <w:r w:rsidRPr="00B946CE">
              <w:rPr>
                <w:b/>
                <w:sz w:val="27"/>
                <w:szCs w:val="27"/>
              </w:rPr>
              <w:t>. Назрань</w:t>
            </w:r>
          </w:p>
        </w:tc>
        <w:tc>
          <w:tcPr>
            <w:tcW w:w="4784" w:type="dxa"/>
          </w:tcPr>
          <w:p w:rsidR="00B579BF" w:rsidRPr="00B946CE" w:rsidRDefault="00B579BF" w:rsidP="000532D5">
            <w:pPr>
              <w:pStyle w:val="2"/>
              <w:spacing w:line="240" w:lineRule="auto"/>
              <w:jc w:val="right"/>
              <w:rPr>
                <w:b/>
                <w:sz w:val="27"/>
                <w:szCs w:val="27"/>
              </w:rPr>
            </w:pPr>
          </w:p>
          <w:p w:rsidR="00B579BF" w:rsidRPr="00B946CE" w:rsidRDefault="00B579BF" w:rsidP="00B946CE">
            <w:pPr>
              <w:pStyle w:val="a5"/>
              <w:tabs>
                <w:tab w:val="left" w:pos="708"/>
              </w:tabs>
              <w:rPr>
                <w:b/>
                <w:sz w:val="27"/>
                <w:szCs w:val="27"/>
              </w:rPr>
            </w:pPr>
            <w:r w:rsidRPr="00B946CE">
              <w:rPr>
                <w:b/>
                <w:sz w:val="27"/>
                <w:szCs w:val="27"/>
              </w:rPr>
              <w:t xml:space="preserve">                  </w:t>
            </w:r>
            <w:r w:rsidR="00B946CE" w:rsidRPr="00B946CE">
              <w:rPr>
                <w:b/>
                <w:sz w:val="27"/>
                <w:szCs w:val="27"/>
              </w:rPr>
              <w:t>Л.С.Бекова</w:t>
            </w:r>
            <w:r w:rsidRPr="00B946CE">
              <w:rPr>
                <w:b/>
                <w:sz w:val="27"/>
                <w:szCs w:val="27"/>
              </w:rPr>
              <w:t xml:space="preserve"> </w:t>
            </w:r>
          </w:p>
        </w:tc>
      </w:tr>
    </w:tbl>
    <w:p w:rsidR="00B579BF" w:rsidRPr="00513C3E" w:rsidRDefault="00B579BF" w:rsidP="00B579BF">
      <w:pPr>
        <w:rPr>
          <w:sz w:val="24"/>
          <w:szCs w:val="24"/>
        </w:rPr>
      </w:pPr>
    </w:p>
    <w:p w:rsidR="00B579BF" w:rsidRDefault="00B579BF" w:rsidP="00B579BF"/>
    <w:p w:rsidR="00B02B15" w:rsidRPr="00B579BF" w:rsidRDefault="00B02B15">
      <w:pPr>
        <w:rPr>
          <w:rFonts w:ascii="Times New Roman" w:hAnsi="Times New Roman" w:cs="Times New Roman"/>
          <w:sz w:val="28"/>
          <w:szCs w:val="28"/>
        </w:rPr>
      </w:pPr>
    </w:p>
    <w:sectPr w:rsidR="00B02B15" w:rsidRPr="00B579BF" w:rsidSect="00B02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23956"/>
    <w:multiLevelType w:val="hybridMultilevel"/>
    <w:tmpl w:val="42E23074"/>
    <w:lvl w:ilvl="0" w:tplc="1B1EB7C2">
      <w:start w:val="1"/>
      <w:numFmt w:val="decimal"/>
      <w:lvlText w:val="%1."/>
      <w:lvlJc w:val="left"/>
      <w:pPr>
        <w:ind w:left="1005" w:hanging="645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B579BF"/>
    <w:rsid w:val="006C7866"/>
    <w:rsid w:val="008366D3"/>
    <w:rsid w:val="00B02B15"/>
    <w:rsid w:val="00B579BF"/>
    <w:rsid w:val="00B946CE"/>
    <w:rsid w:val="00CF67D1"/>
    <w:rsid w:val="00E84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9B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579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79B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footer"/>
    <w:basedOn w:val="a"/>
    <w:link w:val="a4"/>
    <w:rsid w:val="00B579B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ижний колонтитул Знак"/>
    <w:basedOn w:val="a0"/>
    <w:link w:val="a3"/>
    <w:rsid w:val="00B579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B579B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Верхний колонтитул Знак"/>
    <w:basedOn w:val="a0"/>
    <w:link w:val="a5"/>
    <w:rsid w:val="00B579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B579BF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B579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B579B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B579B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2022-05-24T07:29:00Z</cp:lastPrinted>
  <dcterms:created xsi:type="dcterms:W3CDTF">2022-05-23T06:18:00Z</dcterms:created>
  <dcterms:modified xsi:type="dcterms:W3CDTF">2022-05-24T08:11:00Z</dcterms:modified>
</cp:coreProperties>
</file>