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F705A3" w:rsidP="00F705A3">
      <w:pPr>
        <w:pStyle w:val="1"/>
        <w:rPr>
          <w:sz w:val="26"/>
          <w:szCs w:val="26"/>
        </w:rPr>
      </w:pPr>
      <w:r w:rsidRPr="00C8377F">
        <w:rPr>
          <w:sz w:val="26"/>
          <w:szCs w:val="26"/>
        </w:rPr>
        <w:t>АДМИНИСТРАЦИИ  г.НАЗРАНЬ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DB0CAB" w:rsidP="00DB0CAB">
      <w:pPr>
        <w:pStyle w:val="1"/>
        <w:jc w:val="left"/>
      </w:pPr>
      <w:r>
        <w:t xml:space="preserve">                                                 РАСПОРЯЖЕНИЕ </w:t>
      </w: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Pr="00C8377F" w:rsidRDefault="002861EA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55 </w:t>
      </w:r>
      <w:r w:rsidR="00F705A3" w:rsidRPr="00C8377F">
        <w:rPr>
          <w:rFonts w:ascii="Times New Roman" w:hAnsi="Times New Roman"/>
          <w:b/>
          <w:sz w:val="22"/>
          <w:szCs w:val="22"/>
        </w:rPr>
        <w:tab/>
      </w:r>
      <w:r w:rsidR="00F705A3" w:rsidRPr="00C8377F">
        <w:rPr>
          <w:rFonts w:ascii="Times New Roman" w:hAnsi="Times New Roman"/>
          <w:b/>
          <w:sz w:val="22"/>
          <w:szCs w:val="22"/>
        </w:rPr>
        <w:tab/>
      </w:r>
      <w:r w:rsidR="00F705A3" w:rsidRPr="00C8377F">
        <w:rPr>
          <w:rFonts w:ascii="Times New Roman" w:hAnsi="Times New Roman"/>
          <w:b/>
          <w:sz w:val="22"/>
          <w:szCs w:val="22"/>
        </w:rPr>
        <w:tab/>
      </w:r>
      <w:r w:rsidR="00F705A3">
        <w:rPr>
          <w:rFonts w:ascii="Times New Roman" w:hAnsi="Times New Roman"/>
          <w:b/>
          <w:sz w:val="22"/>
          <w:szCs w:val="22"/>
        </w:rPr>
        <w:t xml:space="preserve">              </w:t>
      </w:r>
      <w:r>
        <w:rPr>
          <w:rFonts w:ascii="Times New Roman" w:hAnsi="Times New Roman"/>
          <w:b/>
          <w:sz w:val="22"/>
          <w:szCs w:val="22"/>
        </w:rPr>
        <w:t xml:space="preserve">                           </w:t>
      </w:r>
      <w:r>
        <w:rPr>
          <w:rFonts w:ascii="Times New Roman" w:hAnsi="Times New Roman"/>
          <w:b/>
          <w:sz w:val="22"/>
          <w:szCs w:val="22"/>
        </w:rPr>
        <w:tab/>
        <w:t>от “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19 </w:t>
      </w:r>
      <w:r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апреля    </w:t>
      </w:r>
      <w:r>
        <w:rPr>
          <w:rFonts w:ascii="Times New Roman" w:hAnsi="Times New Roman"/>
          <w:b/>
          <w:sz w:val="22"/>
          <w:szCs w:val="22"/>
        </w:rPr>
        <w:t>2018</w:t>
      </w:r>
      <w:r w:rsidR="00F705A3" w:rsidRPr="00C8377F">
        <w:rPr>
          <w:rFonts w:ascii="Times New Roman" w:hAnsi="Times New Roman"/>
          <w:b/>
          <w:sz w:val="22"/>
          <w:szCs w:val="22"/>
        </w:rPr>
        <w:t>г.</w:t>
      </w:r>
    </w:p>
    <w:p w:rsidR="00F705A3" w:rsidRDefault="00F705A3" w:rsidP="00F705A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  <w:t xml:space="preserve">     </w:t>
      </w:r>
    </w:p>
    <w:p w:rsidR="00F705A3" w:rsidRDefault="00F705A3" w:rsidP="00F705A3">
      <w:pPr>
        <w:rPr>
          <w:lang w:val="en-US"/>
        </w:rPr>
      </w:pPr>
    </w:p>
    <w:p w:rsidR="00DB0CAB" w:rsidRDefault="00DB0CAB" w:rsidP="00F705A3"/>
    <w:p w:rsidR="00E8286C" w:rsidRDefault="00DB0CAB" w:rsidP="00E8286C">
      <w:pPr>
        <w:jc w:val="both"/>
        <w:rPr>
          <w:rFonts w:ascii="Times New Roman" w:hAnsi="Times New Roman"/>
          <w:szCs w:val="28"/>
        </w:rPr>
      </w:pPr>
      <w:r>
        <w:t xml:space="preserve">    </w:t>
      </w:r>
      <w:r w:rsidR="00E8286C" w:rsidRPr="00F94FAF">
        <w:rPr>
          <w:rFonts w:ascii="Times New Roman" w:hAnsi="Times New Roman"/>
          <w:szCs w:val="28"/>
        </w:rPr>
        <w:t>В</w:t>
      </w:r>
      <w:r w:rsidR="00E8286C">
        <w:rPr>
          <w:rFonts w:ascii="Times New Roman" w:hAnsi="Times New Roman"/>
          <w:szCs w:val="28"/>
        </w:rPr>
        <w:t xml:space="preserve"> соответствии с пунктом 3 Положения о реестре лиц, уволенных в связи с утратой доверия, утвержденного постановлением Правительства Российской Федерации от 5 марта 2018 г. № 228 «О реестре лиц, уволенных в связи с утратой доверия», пунктом 2  распоряжения  Главы Республики Ингушетия от 12 апреля 2018 г. №127-РГ:</w:t>
      </w:r>
    </w:p>
    <w:p w:rsidR="00E8286C" w:rsidRDefault="00E8286C" w:rsidP="00E8286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</w:p>
    <w:p w:rsidR="00E8286C" w:rsidRDefault="00E8286C" w:rsidP="00E8286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1.Определить помощника главы администрации г. Назрань по вопросам противодействия коррупции, ответственным за направление должностному лицу определенному пунктом 1 распоряжения Главы Республики Ингушетия от 12 апреля 2018 г. № 127-РГ,  сведений о лице, к которому было применено взыскание в виде увольнения в связи с утратой доверия за совершение коррупционного правонарушения, в реестр лиц, уволенных в связи с утратой доверия, а также для исключения из реестра указанных сведений.</w:t>
      </w:r>
    </w:p>
    <w:p w:rsidR="00E8286C" w:rsidRDefault="00E8286C" w:rsidP="00E8286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2. Должностное лицо, определенное пунктом 1 настоящего распоряжения, несет установленную законодательством Российской Федерации ответственность за достоверность, полноту и своевременность направления сведений  в уполномоченное подразделение Аппарата Совета Безопасности Республики Ингушетия.</w:t>
      </w:r>
    </w:p>
    <w:p w:rsidR="00E8286C" w:rsidRDefault="00E8286C" w:rsidP="00E8286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3. </w:t>
      </w:r>
      <w:r w:rsidRPr="007A6561">
        <w:rPr>
          <w:rFonts w:ascii="Times New Roman" w:hAnsi="Times New Roman"/>
          <w:szCs w:val="28"/>
        </w:rPr>
        <w:t>Пресс-секретарю опуб</w:t>
      </w:r>
      <w:r>
        <w:rPr>
          <w:rFonts w:ascii="Times New Roman" w:hAnsi="Times New Roman"/>
          <w:szCs w:val="28"/>
        </w:rPr>
        <w:t xml:space="preserve">ликовать настоящее распоряжение </w:t>
      </w:r>
      <w:r w:rsidRPr="007A6561">
        <w:rPr>
          <w:rFonts w:ascii="Times New Roman" w:hAnsi="Times New Roman"/>
          <w:szCs w:val="28"/>
        </w:rPr>
        <w:t xml:space="preserve"> на сайте Администрации </w:t>
      </w:r>
      <w:proofErr w:type="gramStart"/>
      <w:r w:rsidRPr="007A6561">
        <w:rPr>
          <w:rFonts w:ascii="Times New Roman" w:hAnsi="Times New Roman"/>
          <w:szCs w:val="28"/>
        </w:rPr>
        <w:t>г</w:t>
      </w:r>
      <w:proofErr w:type="gramEnd"/>
      <w:r w:rsidRPr="007A6561">
        <w:rPr>
          <w:rFonts w:ascii="Times New Roman" w:hAnsi="Times New Roman"/>
          <w:szCs w:val="28"/>
        </w:rPr>
        <w:t>. Назрань (</w:t>
      </w:r>
      <w:hyperlink r:id="rId7" w:history="1">
        <w:r w:rsidRPr="003353A6">
          <w:rPr>
            <w:rStyle w:val="a3"/>
            <w:rFonts w:ascii="Times New Roman" w:hAnsi="Times New Roman"/>
            <w:szCs w:val="28"/>
          </w:rPr>
          <w:t>www.nazrangrad.ru</w:t>
        </w:r>
      </w:hyperlink>
      <w:r w:rsidRPr="007A6561">
        <w:rPr>
          <w:rFonts w:ascii="Times New Roman" w:hAnsi="Times New Roman"/>
          <w:szCs w:val="28"/>
        </w:rPr>
        <w:t>)</w:t>
      </w:r>
    </w:p>
    <w:p w:rsidR="00E8286C" w:rsidRDefault="00E8286C" w:rsidP="00E8286C">
      <w:pPr>
        <w:jc w:val="both"/>
        <w:rPr>
          <w:rFonts w:ascii="Times New Roman" w:hAnsi="Times New Roman"/>
          <w:b/>
          <w:szCs w:val="28"/>
        </w:rPr>
      </w:pPr>
    </w:p>
    <w:p w:rsidR="00E8286C" w:rsidRDefault="00E8286C" w:rsidP="00E8286C">
      <w:pPr>
        <w:jc w:val="both"/>
        <w:rPr>
          <w:rFonts w:ascii="Times New Roman" w:hAnsi="Times New Roman"/>
          <w:b/>
          <w:szCs w:val="28"/>
        </w:rPr>
      </w:pPr>
    </w:p>
    <w:p w:rsidR="00E8286C" w:rsidRPr="00694A55" w:rsidRDefault="00E8286C" w:rsidP="00E8286C">
      <w:pPr>
        <w:jc w:val="both"/>
        <w:rPr>
          <w:rFonts w:ascii="Times New Roman" w:hAnsi="Times New Roman"/>
          <w:szCs w:val="28"/>
        </w:rPr>
      </w:pPr>
      <w:r w:rsidRPr="00694A55">
        <w:rPr>
          <w:rFonts w:ascii="Times New Roman" w:hAnsi="Times New Roman"/>
          <w:b/>
          <w:szCs w:val="28"/>
        </w:rPr>
        <w:t xml:space="preserve">Глава </w:t>
      </w:r>
      <w:proofErr w:type="gramStart"/>
      <w:r w:rsidRPr="00694A55">
        <w:rPr>
          <w:rFonts w:ascii="Times New Roman" w:hAnsi="Times New Roman"/>
          <w:b/>
          <w:szCs w:val="28"/>
        </w:rPr>
        <w:t>г</w:t>
      </w:r>
      <w:proofErr w:type="gramEnd"/>
      <w:r w:rsidRPr="00694A55">
        <w:rPr>
          <w:rFonts w:ascii="Times New Roman" w:hAnsi="Times New Roman"/>
          <w:b/>
          <w:szCs w:val="28"/>
        </w:rPr>
        <w:t xml:space="preserve">. Назрань  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</w:t>
      </w:r>
      <w:r w:rsidRPr="00694A55">
        <w:rPr>
          <w:rFonts w:ascii="Times New Roman" w:hAnsi="Times New Roman"/>
          <w:b/>
          <w:szCs w:val="28"/>
        </w:rPr>
        <w:t xml:space="preserve">  А. М. Тумгоев</w:t>
      </w:r>
    </w:p>
    <w:p w:rsidR="00E8286C" w:rsidRDefault="00E8286C" w:rsidP="00E8286C">
      <w:pPr>
        <w:jc w:val="both"/>
        <w:rPr>
          <w:rFonts w:ascii="Times New Roman" w:hAnsi="Times New Roman"/>
          <w:b/>
          <w:szCs w:val="28"/>
        </w:rPr>
      </w:pPr>
    </w:p>
    <w:p w:rsidR="00E8286C" w:rsidRDefault="00E8286C" w:rsidP="00E8286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сост. Акиев </w:t>
      </w:r>
      <w:proofErr w:type="gramStart"/>
      <w:r>
        <w:rPr>
          <w:rFonts w:ascii="Times New Roman" w:hAnsi="Times New Roman"/>
          <w:sz w:val="18"/>
          <w:szCs w:val="18"/>
        </w:rPr>
        <w:t>М-Б</w:t>
      </w:r>
      <w:proofErr w:type="gramEnd"/>
      <w:r>
        <w:rPr>
          <w:rFonts w:ascii="Times New Roman" w:hAnsi="Times New Roman"/>
          <w:sz w:val="18"/>
          <w:szCs w:val="18"/>
        </w:rPr>
        <w:t>.А.</w:t>
      </w:r>
    </w:p>
    <w:p w:rsidR="00E8286C" w:rsidRPr="00955F7B" w:rsidRDefault="00E8286C" w:rsidP="00E8286C">
      <w:pPr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согл</w:t>
      </w:r>
      <w:proofErr w:type="spellEnd"/>
      <w:r>
        <w:rPr>
          <w:rFonts w:ascii="Times New Roman" w:hAnsi="Times New Roman"/>
          <w:sz w:val="18"/>
          <w:szCs w:val="18"/>
        </w:rPr>
        <w:t>. юрист</w:t>
      </w:r>
    </w:p>
    <w:p w:rsidR="00DB0CAB" w:rsidRDefault="00DB0CAB" w:rsidP="00F705A3"/>
    <w:p w:rsidR="00C10258" w:rsidRPr="00955F7B" w:rsidRDefault="00C10258" w:rsidP="00C1025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8"/>
        </w:rPr>
        <w:t xml:space="preserve">    </w:t>
      </w:r>
    </w:p>
    <w:tbl>
      <w:tblPr>
        <w:tblStyle w:val="a7"/>
        <w:tblW w:w="0" w:type="auto"/>
        <w:tblInd w:w="108" w:type="dxa"/>
        <w:tblLook w:val="04A0"/>
      </w:tblPr>
      <w:tblGrid>
        <w:gridCol w:w="3213"/>
      </w:tblGrid>
      <w:tr w:rsidR="00C10258" w:rsidTr="00885AF4">
        <w:trPr>
          <w:trHeight w:val="374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C10258" w:rsidRDefault="00C10258" w:rsidP="00885AF4"/>
        </w:tc>
      </w:tr>
    </w:tbl>
    <w:p w:rsidR="00DB0CAB" w:rsidRDefault="00DB0CAB" w:rsidP="00F705A3"/>
    <w:p w:rsidR="00F705A3" w:rsidRDefault="00DB0CAB" w:rsidP="00F43FD6">
      <w:r>
        <w:t xml:space="preserve">        </w:t>
      </w:r>
    </w:p>
    <w:p w:rsidR="00F35B30" w:rsidRDefault="00F35B30" w:rsidP="009A4944"/>
    <w:sectPr w:rsidR="00F35B30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3C4"/>
    <w:multiLevelType w:val="hybridMultilevel"/>
    <w:tmpl w:val="9CBEB8E6"/>
    <w:lvl w:ilvl="0" w:tplc="72F48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CA2"/>
    <w:rsid w:val="00046906"/>
    <w:rsid w:val="000707A9"/>
    <w:rsid w:val="000E28FB"/>
    <w:rsid w:val="000F71DF"/>
    <w:rsid w:val="00192E5C"/>
    <w:rsid w:val="002861EA"/>
    <w:rsid w:val="002A1D7E"/>
    <w:rsid w:val="002C4EC4"/>
    <w:rsid w:val="00385532"/>
    <w:rsid w:val="00394CA2"/>
    <w:rsid w:val="003B0DB7"/>
    <w:rsid w:val="004B02B6"/>
    <w:rsid w:val="005E3504"/>
    <w:rsid w:val="00693C3D"/>
    <w:rsid w:val="006D09E8"/>
    <w:rsid w:val="00865BC9"/>
    <w:rsid w:val="008D24A7"/>
    <w:rsid w:val="009A4944"/>
    <w:rsid w:val="00A25FCD"/>
    <w:rsid w:val="00BF212E"/>
    <w:rsid w:val="00C10258"/>
    <w:rsid w:val="00C62922"/>
    <w:rsid w:val="00C8377F"/>
    <w:rsid w:val="00D32349"/>
    <w:rsid w:val="00D4160C"/>
    <w:rsid w:val="00DB0CAB"/>
    <w:rsid w:val="00E8286C"/>
    <w:rsid w:val="00F35B30"/>
    <w:rsid w:val="00F43FD6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zrangr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E66B-011E-451B-826B-A4A634EF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2</cp:revision>
  <cp:lastPrinted>2018-04-24T10:57:00Z</cp:lastPrinted>
  <dcterms:created xsi:type="dcterms:W3CDTF">2018-04-24T10:58:00Z</dcterms:created>
  <dcterms:modified xsi:type="dcterms:W3CDTF">2018-04-24T10:58:00Z</dcterms:modified>
</cp:coreProperties>
</file>